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A9" w:rsidRPr="000D1C67" w:rsidRDefault="005918A9" w:rsidP="005918A9">
      <w:pPr>
        <w:tabs>
          <w:tab w:val="left" w:pos="2522"/>
        </w:tabs>
        <w:spacing w:after="0" w:line="240" w:lineRule="auto"/>
        <w:jc w:val="center"/>
        <w:rPr>
          <w:rFonts w:ascii="Times New Roman" w:eastAsia="Calibri" w:hAnsi="Times New Roman" w:cs="Times New Roman"/>
          <w:b/>
          <w:sz w:val="28"/>
          <w:szCs w:val="28"/>
        </w:rPr>
      </w:pPr>
      <w:r w:rsidRPr="000D1C67">
        <w:rPr>
          <w:rFonts w:ascii="Cambria" w:eastAsia="Times New Roman" w:hAnsi="Cambria" w:cs="Times New Roman"/>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5918A9" w:rsidRPr="000D1C67" w:rsidTr="00536263">
        <w:trPr>
          <w:trHeight w:val="567"/>
        </w:trPr>
        <w:tc>
          <w:tcPr>
            <w:tcW w:w="9061" w:type="dxa"/>
            <w:gridSpan w:val="2"/>
            <w:tcBorders>
              <w:bottom w:val="single" w:sz="4"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32"/>
                <w:szCs w:val="32"/>
              </w:rPr>
            </w:pPr>
            <w:r w:rsidRPr="000D1C67">
              <w:rPr>
                <w:rFonts w:ascii="Times New Roman" w:eastAsia="Times New Roman" w:hAnsi="Times New Roman" w:cs="Times New Roman"/>
                <w:b/>
                <w:spacing w:val="-2"/>
                <w:sz w:val="32"/>
                <w:szCs w:val="32"/>
              </w:rPr>
              <w:t>Tiszaalpári Árpád Fejedelem Általános Iskola</w:t>
            </w:r>
          </w:p>
        </w:tc>
      </w:tr>
      <w:tr w:rsidR="005918A9" w:rsidRPr="000D1C67" w:rsidTr="00536263">
        <w:trPr>
          <w:trHeight w:val="405"/>
        </w:trPr>
        <w:tc>
          <w:tcPr>
            <w:tcW w:w="4550" w:type="dxa"/>
            <w:tcBorders>
              <w:left w:val="nil"/>
              <w:right w:val="nil"/>
            </w:tcBorders>
            <w:shd w:val="clear" w:color="auto" w:fill="auto"/>
          </w:tcPr>
          <w:p w:rsidR="005918A9" w:rsidRPr="000D1C67" w:rsidRDefault="005918A9" w:rsidP="00536263">
            <w:pPr>
              <w:spacing w:after="0" w:line="240" w:lineRule="auto"/>
              <w:rPr>
                <w:rFonts w:ascii="Times New Roman" w:eastAsia="Times New Roman" w:hAnsi="Times New Roman" w:cs="Times New Roman"/>
                <w:spacing w:val="-2"/>
                <w:sz w:val="24"/>
                <w:szCs w:val="24"/>
              </w:rPr>
            </w:pPr>
          </w:p>
        </w:tc>
        <w:tc>
          <w:tcPr>
            <w:tcW w:w="4511" w:type="dxa"/>
            <w:tcBorders>
              <w:left w:val="nil"/>
              <w:right w:val="nil"/>
            </w:tcBorders>
            <w:shd w:val="clear" w:color="auto" w:fill="auto"/>
          </w:tcPr>
          <w:p w:rsidR="005918A9" w:rsidRPr="000D1C67" w:rsidRDefault="005918A9" w:rsidP="00536263">
            <w:pPr>
              <w:spacing w:after="0" w:line="240" w:lineRule="auto"/>
              <w:rPr>
                <w:rFonts w:ascii="Times New Roman" w:eastAsia="Times New Roman" w:hAnsi="Times New Roman" w:cs="Times New Roman"/>
                <w:spacing w:val="-2"/>
                <w:sz w:val="24"/>
                <w:szCs w:val="24"/>
              </w:rPr>
            </w:pPr>
          </w:p>
        </w:tc>
      </w:tr>
      <w:tr w:rsidR="005918A9" w:rsidRPr="000D1C67" w:rsidTr="00536263">
        <w:trPr>
          <w:trHeight w:val="555"/>
        </w:trPr>
        <w:tc>
          <w:tcPr>
            <w:tcW w:w="4550" w:type="dxa"/>
            <w:tcBorders>
              <w:bottom w:val="single" w:sz="4" w:space="0" w:color="auto"/>
            </w:tcBorders>
            <w:shd w:val="clear" w:color="auto" w:fill="D9D9D9"/>
            <w:vAlign w:val="center"/>
          </w:tcPr>
          <w:p w:rsidR="005918A9" w:rsidRPr="000D1C67" w:rsidRDefault="005918A9" w:rsidP="00536263">
            <w:pPr>
              <w:spacing w:after="0" w:line="240" w:lineRule="auto"/>
              <w:rPr>
                <w:rFonts w:ascii="Times New Roman" w:eastAsia="Times New Roman" w:hAnsi="Times New Roman" w:cs="Times New Roman"/>
                <w:spacing w:val="-2"/>
                <w:sz w:val="24"/>
                <w:szCs w:val="24"/>
              </w:rPr>
            </w:pPr>
            <w:r w:rsidRPr="000D1C67">
              <w:rPr>
                <w:rFonts w:ascii="Times New Roman" w:eastAsia="Times New Roman" w:hAnsi="Times New Roman" w:cs="Times New Roman"/>
                <w:sz w:val="24"/>
                <w:szCs w:val="24"/>
              </w:rPr>
              <w:t>N</w:t>
            </w:r>
            <w:r w:rsidRPr="000D1C67">
              <w:rPr>
                <w:rFonts w:ascii="Times New Roman" w:eastAsia="Times New Roman" w:hAnsi="Times New Roman" w:cs="Times New Roman"/>
                <w:spacing w:val="-1"/>
                <w:sz w:val="24"/>
                <w:szCs w:val="24"/>
              </w:rPr>
              <w:t>A</w:t>
            </w:r>
            <w:r w:rsidRPr="000D1C67">
              <w:rPr>
                <w:rFonts w:ascii="Times New Roman" w:eastAsia="Times New Roman" w:hAnsi="Times New Roman" w:cs="Times New Roman"/>
                <w:sz w:val="24"/>
                <w:szCs w:val="24"/>
              </w:rPr>
              <w:t>T MŰ</w:t>
            </w:r>
            <w:r w:rsidRPr="000D1C67">
              <w:rPr>
                <w:rFonts w:ascii="Times New Roman" w:eastAsia="Times New Roman" w:hAnsi="Times New Roman" w:cs="Times New Roman"/>
                <w:spacing w:val="-1"/>
                <w:sz w:val="24"/>
                <w:szCs w:val="24"/>
              </w:rPr>
              <w:t>V</w:t>
            </w:r>
            <w:r w:rsidRPr="000D1C67">
              <w:rPr>
                <w:rFonts w:ascii="Times New Roman" w:eastAsia="Times New Roman" w:hAnsi="Times New Roman" w:cs="Times New Roman"/>
                <w:spacing w:val="2"/>
                <w:sz w:val="24"/>
                <w:szCs w:val="24"/>
              </w:rPr>
              <w:t>E</w:t>
            </w:r>
            <w:r w:rsidRPr="000D1C67">
              <w:rPr>
                <w:rFonts w:ascii="Times New Roman" w:eastAsia="Times New Roman" w:hAnsi="Times New Roman" w:cs="Times New Roman"/>
                <w:spacing w:val="-3"/>
                <w:sz w:val="24"/>
                <w:szCs w:val="24"/>
              </w:rPr>
              <w:t>L</w:t>
            </w:r>
            <w:r w:rsidRPr="000D1C67">
              <w:rPr>
                <w:rFonts w:ascii="Times New Roman" w:eastAsia="Times New Roman" w:hAnsi="Times New Roman" w:cs="Times New Roman"/>
                <w:sz w:val="24"/>
                <w:szCs w:val="24"/>
              </w:rPr>
              <w:t>TSÉGT</w:t>
            </w:r>
            <w:r w:rsidRPr="000D1C67">
              <w:rPr>
                <w:rFonts w:ascii="Times New Roman" w:eastAsia="Times New Roman" w:hAnsi="Times New Roman" w:cs="Times New Roman"/>
                <w:spacing w:val="2"/>
                <w:sz w:val="24"/>
                <w:szCs w:val="24"/>
              </w:rPr>
              <w:t>E</w:t>
            </w:r>
            <w:r w:rsidRPr="000D1C67">
              <w:rPr>
                <w:rFonts w:ascii="Times New Roman" w:eastAsia="Times New Roman" w:hAnsi="Times New Roman" w:cs="Times New Roman"/>
                <w:sz w:val="24"/>
                <w:szCs w:val="24"/>
              </w:rPr>
              <w:t>R</w:t>
            </w:r>
            <w:r w:rsidRPr="000D1C67">
              <w:rPr>
                <w:rFonts w:ascii="Times New Roman" w:eastAsia="Times New Roman" w:hAnsi="Times New Roman" w:cs="Times New Roman"/>
                <w:spacing w:val="2"/>
                <w:sz w:val="24"/>
                <w:szCs w:val="24"/>
              </w:rPr>
              <w:t>Ü</w:t>
            </w:r>
            <w:r w:rsidRPr="000D1C67">
              <w:rPr>
                <w:rFonts w:ascii="Times New Roman" w:eastAsia="Times New Roman" w:hAnsi="Times New Roman" w:cs="Times New Roman"/>
                <w:spacing w:val="-5"/>
                <w:sz w:val="24"/>
                <w:szCs w:val="24"/>
              </w:rPr>
              <w:t>L</w:t>
            </w:r>
            <w:r w:rsidRPr="000D1C67">
              <w:rPr>
                <w:rFonts w:ascii="Times New Roman" w:eastAsia="Times New Roman" w:hAnsi="Times New Roman" w:cs="Times New Roman"/>
                <w:sz w:val="24"/>
                <w:szCs w:val="24"/>
              </w:rPr>
              <w:t>ET:</w:t>
            </w:r>
          </w:p>
        </w:tc>
        <w:tc>
          <w:tcPr>
            <w:tcW w:w="4511" w:type="dxa"/>
            <w:tcBorders>
              <w:bottom w:val="single" w:sz="4" w:space="0" w:color="auto"/>
            </w:tcBorders>
            <w:shd w:val="clear" w:color="auto" w:fill="auto"/>
            <w:vAlign w:val="center"/>
          </w:tcPr>
          <w:p w:rsidR="005918A9" w:rsidRPr="000D1C67" w:rsidRDefault="005918A9" w:rsidP="00536263">
            <w:pPr>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Földünk és környezetünk</w:t>
            </w:r>
          </w:p>
        </w:tc>
      </w:tr>
      <w:tr w:rsidR="005918A9" w:rsidRPr="000D1C67" w:rsidTr="00536263">
        <w:trPr>
          <w:trHeight w:val="418"/>
        </w:trPr>
        <w:tc>
          <w:tcPr>
            <w:tcW w:w="4550" w:type="dxa"/>
            <w:tcBorders>
              <w:left w:val="nil"/>
              <w:right w:val="nil"/>
            </w:tcBorders>
            <w:shd w:val="clear" w:color="auto" w:fill="auto"/>
            <w:vAlign w:val="center"/>
          </w:tcPr>
          <w:p w:rsidR="005918A9" w:rsidRPr="000D1C67" w:rsidRDefault="005918A9" w:rsidP="00536263">
            <w:pPr>
              <w:spacing w:after="0" w:line="240" w:lineRule="auto"/>
              <w:rPr>
                <w:rFonts w:ascii="Times New Roman" w:eastAsia="Times New Roman" w:hAnsi="Times New Roman" w:cs="Times New Roman"/>
                <w:spacing w:val="-2"/>
                <w:sz w:val="24"/>
                <w:szCs w:val="24"/>
              </w:rPr>
            </w:pPr>
          </w:p>
        </w:tc>
        <w:tc>
          <w:tcPr>
            <w:tcW w:w="4511" w:type="dxa"/>
            <w:tcBorders>
              <w:left w:val="nil"/>
              <w:right w:val="nil"/>
            </w:tcBorders>
            <w:shd w:val="clear" w:color="auto" w:fill="auto"/>
            <w:vAlign w:val="center"/>
          </w:tcPr>
          <w:p w:rsidR="005918A9" w:rsidRPr="000D1C67" w:rsidRDefault="005918A9" w:rsidP="00536263">
            <w:pPr>
              <w:spacing w:after="0" w:line="240" w:lineRule="auto"/>
              <w:rPr>
                <w:rFonts w:ascii="Times New Roman" w:eastAsia="Times New Roman" w:hAnsi="Times New Roman" w:cs="Times New Roman"/>
                <w:spacing w:val="-2"/>
                <w:sz w:val="24"/>
                <w:szCs w:val="24"/>
              </w:rPr>
            </w:pPr>
          </w:p>
        </w:tc>
      </w:tr>
      <w:tr w:rsidR="005918A9" w:rsidRPr="000D1C67" w:rsidTr="00536263">
        <w:trPr>
          <w:trHeight w:val="1544"/>
        </w:trPr>
        <w:tc>
          <w:tcPr>
            <w:tcW w:w="4550" w:type="dxa"/>
            <w:shd w:val="clear" w:color="auto" w:fill="D9D9D9"/>
            <w:vAlign w:val="center"/>
          </w:tcPr>
          <w:p w:rsidR="005918A9" w:rsidRPr="000D1C67" w:rsidRDefault="005918A9" w:rsidP="00536263">
            <w:pPr>
              <w:spacing w:after="0" w:line="240" w:lineRule="auto"/>
              <w:rPr>
                <w:rFonts w:ascii="Times New Roman" w:eastAsia="Times New Roman" w:hAnsi="Times New Roman" w:cs="Times New Roman"/>
                <w:spacing w:val="-2"/>
                <w:sz w:val="24"/>
                <w:szCs w:val="24"/>
              </w:rPr>
            </w:pPr>
            <w:r w:rsidRPr="000D1C67">
              <w:rPr>
                <w:rFonts w:ascii="Times New Roman" w:eastAsia="Times New Roman" w:hAnsi="Times New Roman" w:cs="Times New Roman"/>
                <w:sz w:val="24"/>
                <w:szCs w:val="24"/>
              </w:rPr>
              <w:t>KERETT</w:t>
            </w:r>
            <w:r w:rsidRPr="000D1C67">
              <w:rPr>
                <w:rFonts w:ascii="Times New Roman" w:eastAsia="Times New Roman" w:hAnsi="Times New Roman" w:cs="Times New Roman"/>
                <w:spacing w:val="-1"/>
                <w:sz w:val="24"/>
                <w:szCs w:val="24"/>
              </w:rPr>
              <w:t>A</w:t>
            </w:r>
            <w:r w:rsidRPr="000D1C67">
              <w:rPr>
                <w:rFonts w:ascii="Times New Roman" w:eastAsia="Times New Roman" w:hAnsi="Times New Roman" w:cs="Times New Roman"/>
                <w:sz w:val="24"/>
                <w:szCs w:val="24"/>
              </w:rPr>
              <w:t>NT</w:t>
            </w:r>
            <w:r w:rsidRPr="000D1C67">
              <w:rPr>
                <w:rFonts w:ascii="Times New Roman" w:eastAsia="Times New Roman" w:hAnsi="Times New Roman" w:cs="Times New Roman"/>
                <w:spacing w:val="-1"/>
                <w:sz w:val="24"/>
                <w:szCs w:val="24"/>
              </w:rPr>
              <w:t>E</w:t>
            </w:r>
            <w:r w:rsidRPr="000D1C67">
              <w:rPr>
                <w:rFonts w:ascii="Times New Roman" w:eastAsia="Times New Roman" w:hAnsi="Times New Roman" w:cs="Times New Roman"/>
                <w:sz w:val="24"/>
                <w:szCs w:val="24"/>
              </w:rPr>
              <w:t>RV /</w:t>
            </w:r>
            <w:r w:rsidRPr="000D1C67">
              <w:rPr>
                <w:rFonts w:ascii="Times New Roman" w:eastAsia="Times New Roman" w:hAnsi="Times New Roman" w:cs="Times New Roman"/>
                <w:spacing w:val="-1"/>
                <w:sz w:val="24"/>
                <w:szCs w:val="24"/>
              </w:rPr>
              <w:t>á</w:t>
            </w:r>
            <w:r w:rsidRPr="000D1C67">
              <w:rPr>
                <w:rFonts w:ascii="Times New Roman" w:eastAsia="Times New Roman" w:hAnsi="Times New Roman" w:cs="Times New Roman"/>
                <w:sz w:val="24"/>
                <w:szCs w:val="24"/>
              </w:rPr>
              <w:t>tv</w:t>
            </w:r>
            <w:r w:rsidRPr="000D1C67">
              <w:rPr>
                <w:rFonts w:ascii="Times New Roman" w:eastAsia="Times New Roman" w:hAnsi="Times New Roman" w:cs="Times New Roman"/>
                <w:spacing w:val="2"/>
                <w:sz w:val="24"/>
                <w:szCs w:val="24"/>
              </w:rPr>
              <w:t>e</w:t>
            </w:r>
            <w:r w:rsidRPr="000D1C67">
              <w:rPr>
                <w:rFonts w:ascii="Times New Roman" w:eastAsia="Times New Roman" w:hAnsi="Times New Roman" w:cs="Times New Roman"/>
                <w:sz w:val="24"/>
                <w:szCs w:val="24"/>
              </w:rPr>
              <w:t>t</w:t>
            </w:r>
            <w:r w:rsidRPr="000D1C67">
              <w:rPr>
                <w:rFonts w:ascii="Times New Roman" w:eastAsia="Times New Roman" w:hAnsi="Times New Roman" w:cs="Times New Roman"/>
                <w:spacing w:val="1"/>
                <w:sz w:val="24"/>
                <w:szCs w:val="24"/>
              </w:rPr>
              <w:t>t</w:t>
            </w:r>
            <w:r w:rsidRPr="000D1C67">
              <w:rPr>
                <w:rFonts w:ascii="Times New Roman" w:eastAsia="Times New Roman" w:hAnsi="Times New Roman" w:cs="Times New Roman"/>
                <w:sz w:val="24"/>
                <w:szCs w:val="24"/>
              </w:rPr>
              <w:t xml:space="preserve">, </w:t>
            </w:r>
            <w:r w:rsidRPr="000D1C67">
              <w:rPr>
                <w:rFonts w:ascii="Times New Roman" w:eastAsia="Times New Roman" w:hAnsi="Times New Roman" w:cs="Times New Roman"/>
                <w:b/>
                <w:bCs/>
                <w:sz w:val="24"/>
                <w:szCs w:val="24"/>
                <w:u w:val="thick" w:color="000000"/>
              </w:rPr>
              <w:t>a</w:t>
            </w:r>
            <w:r w:rsidRPr="000D1C67">
              <w:rPr>
                <w:rFonts w:ascii="Times New Roman" w:eastAsia="Times New Roman" w:hAnsi="Times New Roman" w:cs="Times New Roman"/>
                <w:b/>
                <w:bCs/>
                <w:spacing w:val="1"/>
                <w:sz w:val="24"/>
                <w:szCs w:val="24"/>
                <w:u w:val="thick" w:color="000000"/>
              </w:rPr>
              <w:t>d</w:t>
            </w:r>
            <w:r w:rsidRPr="000D1C67">
              <w:rPr>
                <w:rFonts w:ascii="Times New Roman" w:eastAsia="Times New Roman" w:hAnsi="Times New Roman" w:cs="Times New Roman"/>
                <w:b/>
                <w:bCs/>
                <w:sz w:val="24"/>
                <w:szCs w:val="24"/>
                <w:u w:val="thick" w:color="000000"/>
              </w:rPr>
              <w:t>a</w:t>
            </w:r>
            <w:r w:rsidRPr="000D1C67">
              <w:rPr>
                <w:rFonts w:ascii="Times New Roman" w:eastAsia="Times New Roman" w:hAnsi="Times New Roman" w:cs="Times New Roman"/>
                <w:b/>
                <w:bCs/>
                <w:spacing w:val="1"/>
                <w:sz w:val="24"/>
                <w:szCs w:val="24"/>
                <w:u w:val="thick" w:color="000000"/>
              </w:rPr>
              <w:t>p</w:t>
            </w:r>
            <w:r w:rsidRPr="000D1C67">
              <w:rPr>
                <w:rFonts w:ascii="Times New Roman" w:eastAsia="Times New Roman" w:hAnsi="Times New Roman" w:cs="Times New Roman"/>
                <w:b/>
                <w:bCs/>
                <w:sz w:val="24"/>
                <w:szCs w:val="24"/>
                <w:u w:val="thick" w:color="000000"/>
              </w:rPr>
              <w:t>tált</w:t>
            </w:r>
          </w:p>
        </w:tc>
        <w:tc>
          <w:tcPr>
            <w:tcW w:w="4511" w:type="dxa"/>
            <w:shd w:val="clear" w:color="auto" w:fill="auto"/>
            <w:vAlign w:val="center"/>
          </w:tcPr>
          <w:p w:rsidR="005918A9" w:rsidRPr="000D1C67" w:rsidRDefault="005918A9" w:rsidP="00536263">
            <w:pPr>
              <w:spacing w:before="32" w:after="0" w:line="240" w:lineRule="auto"/>
              <w:ind w:left="-39" w:right="65"/>
              <w:rPr>
                <w:rFonts w:ascii="Times New Roman" w:eastAsia="Times New Roman" w:hAnsi="Times New Roman" w:cs="Times New Roman"/>
              </w:rPr>
            </w:pPr>
            <w:r w:rsidRPr="000D1C67">
              <w:rPr>
                <w:rFonts w:ascii="Times New Roman" w:eastAsia="Times New Roman" w:hAnsi="Times New Roman" w:cs="Times New Roman"/>
              </w:rPr>
              <w:t>EMMI</w:t>
            </w:r>
            <w:r w:rsidR="005E3A02">
              <w:rPr>
                <w:rFonts w:ascii="Times New Roman" w:eastAsia="Times New Roman" w:hAnsi="Times New Roman" w:cs="Times New Roman"/>
              </w:rPr>
              <w:t xml:space="preserve"> </w:t>
            </w:r>
            <w:r w:rsidRPr="000D1C67">
              <w:rPr>
                <w:rFonts w:ascii="Times New Roman" w:eastAsia="Times New Roman" w:hAnsi="Times New Roman" w:cs="Times New Roman"/>
                <w:spacing w:val="-2"/>
              </w:rPr>
              <w:t>k</w:t>
            </w:r>
            <w:r w:rsidRPr="000D1C67">
              <w:rPr>
                <w:rFonts w:ascii="Times New Roman" w:eastAsia="Times New Roman" w:hAnsi="Times New Roman" w:cs="Times New Roman"/>
              </w:rPr>
              <w:t>e</w:t>
            </w:r>
            <w:r w:rsidRPr="000D1C67">
              <w:rPr>
                <w:rFonts w:ascii="Times New Roman" w:eastAsia="Times New Roman" w:hAnsi="Times New Roman" w:cs="Times New Roman"/>
                <w:spacing w:val="1"/>
              </w:rPr>
              <w:t>r</w:t>
            </w:r>
            <w:r w:rsidRPr="000D1C67">
              <w:rPr>
                <w:rFonts w:ascii="Times New Roman" w:eastAsia="Times New Roman" w:hAnsi="Times New Roman" w:cs="Times New Roman"/>
              </w:rPr>
              <w:t>e</w:t>
            </w:r>
            <w:r w:rsidRPr="000D1C67">
              <w:rPr>
                <w:rFonts w:ascii="Times New Roman" w:eastAsia="Times New Roman" w:hAnsi="Times New Roman" w:cs="Times New Roman"/>
                <w:spacing w:val="1"/>
              </w:rPr>
              <w:t>tt</w:t>
            </w:r>
            <w:r w:rsidRPr="000D1C67">
              <w:rPr>
                <w:rFonts w:ascii="Times New Roman" w:eastAsia="Times New Roman" w:hAnsi="Times New Roman" w:cs="Times New Roman"/>
              </w:rPr>
              <w:t>a</w:t>
            </w:r>
            <w:r w:rsidRPr="000D1C67">
              <w:rPr>
                <w:rFonts w:ascii="Times New Roman" w:eastAsia="Times New Roman" w:hAnsi="Times New Roman" w:cs="Times New Roman"/>
                <w:spacing w:val="-2"/>
              </w:rPr>
              <w:t>n</w:t>
            </w:r>
            <w:r w:rsidRPr="000D1C67">
              <w:rPr>
                <w:rFonts w:ascii="Times New Roman" w:eastAsia="Times New Roman" w:hAnsi="Times New Roman" w:cs="Times New Roman"/>
                <w:spacing w:val="1"/>
              </w:rPr>
              <w:t>t</w:t>
            </w:r>
            <w:r w:rsidRPr="000D1C67">
              <w:rPr>
                <w:rFonts w:ascii="Times New Roman" w:eastAsia="Times New Roman" w:hAnsi="Times New Roman" w:cs="Times New Roman"/>
                <w:spacing w:val="-2"/>
              </w:rPr>
              <w:t>e</w:t>
            </w:r>
            <w:r w:rsidRPr="000D1C67">
              <w:rPr>
                <w:rFonts w:ascii="Times New Roman" w:eastAsia="Times New Roman" w:hAnsi="Times New Roman" w:cs="Times New Roman"/>
                <w:spacing w:val="1"/>
              </w:rPr>
              <w:t>r</w:t>
            </w:r>
            <w:r w:rsidRPr="000D1C67">
              <w:rPr>
                <w:rFonts w:ascii="Times New Roman" w:eastAsia="Times New Roman" w:hAnsi="Times New Roman" w:cs="Times New Roman"/>
              </w:rPr>
              <w:t>v</w:t>
            </w:r>
            <w:r w:rsidR="005E3A02">
              <w:rPr>
                <w:rFonts w:ascii="Times New Roman" w:eastAsia="Times New Roman" w:hAnsi="Times New Roman" w:cs="Times New Roman"/>
              </w:rPr>
              <w:t xml:space="preserve"> </w:t>
            </w:r>
            <w:r w:rsidRPr="000D1C67">
              <w:rPr>
                <w:rFonts w:ascii="Times New Roman" w:eastAsia="Times New Roman" w:hAnsi="Times New Roman" w:cs="Times New Roman"/>
              </w:rPr>
              <w:t>51</w:t>
            </w:r>
            <w:r w:rsidRPr="000D1C67">
              <w:rPr>
                <w:rFonts w:ascii="Times New Roman" w:eastAsia="Times New Roman" w:hAnsi="Times New Roman" w:cs="Times New Roman"/>
                <w:spacing w:val="1"/>
              </w:rPr>
              <w:t>/</w:t>
            </w:r>
            <w:r w:rsidRPr="000D1C67">
              <w:rPr>
                <w:rFonts w:ascii="Times New Roman" w:eastAsia="Times New Roman" w:hAnsi="Times New Roman" w:cs="Times New Roman"/>
              </w:rPr>
              <w:t>20</w:t>
            </w:r>
            <w:r w:rsidRPr="000D1C67">
              <w:rPr>
                <w:rFonts w:ascii="Times New Roman" w:eastAsia="Times New Roman" w:hAnsi="Times New Roman" w:cs="Times New Roman"/>
                <w:spacing w:val="-2"/>
              </w:rPr>
              <w:t>1</w:t>
            </w:r>
            <w:r w:rsidRPr="000D1C67">
              <w:rPr>
                <w:rFonts w:ascii="Times New Roman" w:eastAsia="Times New Roman" w:hAnsi="Times New Roman" w:cs="Times New Roman"/>
              </w:rPr>
              <w:t xml:space="preserve">2. </w:t>
            </w:r>
            <w:r w:rsidRPr="000D1C67">
              <w:rPr>
                <w:rFonts w:ascii="Times New Roman" w:eastAsia="Times New Roman" w:hAnsi="Times New Roman" w:cs="Times New Roman"/>
                <w:spacing w:val="-2"/>
              </w:rPr>
              <w:t>(</w:t>
            </w:r>
            <w:r w:rsidRPr="000D1C67">
              <w:rPr>
                <w:rFonts w:ascii="Times New Roman" w:eastAsia="Times New Roman" w:hAnsi="Times New Roman" w:cs="Times New Roman"/>
                <w:spacing w:val="1"/>
              </w:rPr>
              <w:t>X</w:t>
            </w:r>
            <w:r w:rsidRPr="000D1C67">
              <w:rPr>
                <w:rFonts w:ascii="Times New Roman" w:eastAsia="Times New Roman" w:hAnsi="Times New Roman" w:cs="Times New Roman"/>
                <w:spacing w:val="-2"/>
              </w:rPr>
              <w:t>I</w:t>
            </w:r>
            <w:r w:rsidRPr="000D1C67">
              <w:rPr>
                <w:rFonts w:ascii="Times New Roman" w:eastAsia="Times New Roman" w:hAnsi="Times New Roman" w:cs="Times New Roman"/>
                <w:spacing w:val="-4"/>
              </w:rPr>
              <w:t>I</w:t>
            </w:r>
            <w:r w:rsidRPr="000D1C67">
              <w:rPr>
                <w:rFonts w:ascii="Times New Roman" w:eastAsia="Times New Roman" w:hAnsi="Times New Roman" w:cs="Times New Roman"/>
              </w:rPr>
              <w:t>. 21.)</w:t>
            </w:r>
            <w:r w:rsidR="005E3A02">
              <w:rPr>
                <w:rFonts w:ascii="Times New Roman" w:eastAsia="Times New Roman" w:hAnsi="Times New Roman" w:cs="Times New Roman"/>
              </w:rPr>
              <w:t xml:space="preserve"> </w:t>
            </w:r>
            <w:r w:rsidRPr="000D1C67">
              <w:rPr>
                <w:rFonts w:ascii="Times New Roman" w:eastAsia="Times New Roman" w:hAnsi="Times New Roman" w:cs="Times New Roman"/>
              </w:rPr>
              <w:t>EMMI</w:t>
            </w:r>
          </w:p>
          <w:p w:rsidR="005918A9" w:rsidRPr="000D1C67" w:rsidRDefault="005918A9" w:rsidP="00536263">
            <w:pPr>
              <w:spacing w:after="0" w:line="252" w:lineRule="exact"/>
              <w:ind w:left="-27" w:right="394"/>
              <w:rPr>
                <w:rFonts w:ascii="Times New Roman" w:eastAsia="Times New Roman" w:hAnsi="Times New Roman" w:cs="Times New Roman"/>
              </w:rPr>
            </w:pPr>
            <w:r w:rsidRPr="000D1C67">
              <w:rPr>
                <w:rFonts w:ascii="Times New Roman" w:eastAsia="Times New Roman" w:hAnsi="Times New Roman" w:cs="Times New Roman"/>
                <w:spacing w:val="1"/>
              </w:rPr>
              <w:t>r</w:t>
            </w:r>
            <w:r w:rsidRPr="000D1C67">
              <w:rPr>
                <w:rFonts w:ascii="Times New Roman" w:eastAsia="Times New Roman" w:hAnsi="Times New Roman" w:cs="Times New Roman"/>
              </w:rPr>
              <w:t>end</w:t>
            </w:r>
            <w:r w:rsidRPr="000D1C67">
              <w:rPr>
                <w:rFonts w:ascii="Times New Roman" w:eastAsia="Times New Roman" w:hAnsi="Times New Roman" w:cs="Times New Roman"/>
                <w:spacing w:val="-2"/>
              </w:rPr>
              <w:t>e</w:t>
            </w:r>
            <w:r w:rsidRPr="000D1C67">
              <w:rPr>
                <w:rFonts w:ascii="Times New Roman" w:eastAsia="Times New Roman" w:hAnsi="Times New Roman" w:cs="Times New Roman"/>
                <w:spacing w:val="1"/>
              </w:rPr>
              <w:t>l</w:t>
            </w:r>
            <w:r w:rsidRPr="000D1C67">
              <w:rPr>
                <w:rFonts w:ascii="Times New Roman" w:eastAsia="Times New Roman" w:hAnsi="Times New Roman" w:cs="Times New Roman"/>
                <w:spacing w:val="-2"/>
              </w:rPr>
              <w:t>e</w:t>
            </w:r>
            <w:r w:rsidRPr="000D1C67">
              <w:rPr>
                <w:rFonts w:ascii="Times New Roman" w:eastAsia="Times New Roman" w:hAnsi="Times New Roman" w:cs="Times New Roman"/>
              </w:rPr>
              <w:t>t</w:t>
            </w:r>
            <w:r w:rsidR="005E3A02">
              <w:rPr>
                <w:rFonts w:ascii="Times New Roman" w:eastAsia="Times New Roman" w:hAnsi="Times New Roman" w:cs="Times New Roman"/>
              </w:rPr>
              <w:t xml:space="preserve"> </w:t>
            </w:r>
            <w:r w:rsidRPr="000D1C67">
              <w:rPr>
                <w:rFonts w:ascii="Times New Roman" w:eastAsia="Times New Roman" w:hAnsi="Times New Roman" w:cs="Times New Roman"/>
                <w:spacing w:val="-2"/>
              </w:rPr>
              <w:t>alapján.</w:t>
            </w:r>
          </w:p>
        </w:tc>
      </w:tr>
    </w:tbl>
    <w:p w:rsidR="005918A9" w:rsidRPr="000D1C67" w:rsidRDefault="005918A9" w:rsidP="005918A9">
      <w:pPr>
        <w:spacing w:after="0" w:line="240" w:lineRule="auto"/>
        <w:rPr>
          <w:rFonts w:ascii="Times New Roman" w:eastAsia="Times New Roman" w:hAnsi="Times New Roman" w:cs="Times New Roman"/>
          <w:spacing w:val="-2"/>
          <w:sz w:val="24"/>
          <w:szCs w:val="24"/>
        </w:rPr>
      </w:pPr>
    </w:p>
    <w:p w:rsidR="005918A9" w:rsidRPr="000D1C67" w:rsidRDefault="005918A9" w:rsidP="005918A9">
      <w:pPr>
        <w:spacing w:after="0" w:line="240" w:lineRule="auto"/>
        <w:rPr>
          <w:rFonts w:ascii="Times New Roman" w:eastAsia="Times New Roman" w:hAnsi="Times New Roman" w:cs="Times New Roman"/>
          <w:spacing w:val="-2"/>
          <w:sz w:val="24"/>
          <w:szCs w:val="24"/>
        </w:rPr>
      </w:pPr>
    </w:p>
    <w:p w:rsidR="005918A9" w:rsidRPr="000D1C67" w:rsidRDefault="005918A9" w:rsidP="005918A9">
      <w:pPr>
        <w:spacing w:after="0" w:line="240" w:lineRule="auto"/>
        <w:rPr>
          <w:rFonts w:ascii="Times New Roman" w:eastAsia="Times New Roman" w:hAnsi="Times New Roman" w:cs="Times New Roman"/>
          <w:spacing w:val="-2"/>
          <w:sz w:val="24"/>
          <w:szCs w:val="24"/>
        </w:rPr>
      </w:pPr>
    </w:p>
    <w:tbl>
      <w:tblPr>
        <w:tblW w:w="96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1843"/>
        <w:gridCol w:w="1063"/>
        <w:gridCol w:w="1063"/>
        <w:gridCol w:w="2324"/>
      </w:tblGrid>
      <w:tr w:rsidR="005918A9" w:rsidRPr="000D1C67" w:rsidTr="00536263">
        <w:trPr>
          <w:trHeight w:val="634"/>
        </w:trPr>
        <w:tc>
          <w:tcPr>
            <w:tcW w:w="1276" w:type="dxa"/>
            <w:vMerge w:val="restart"/>
            <w:tcBorders>
              <w:top w:val="single" w:sz="12" w:space="0" w:color="auto"/>
              <w:left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2"/>
                <w:sz w:val="24"/>
                <w:szCs w:val="24"/>
              </w:rPr>
              <w:t>Évfolyam</w:t>
            </w:r>
          </w:p>
        </w:tc>
        <w:tc>
          <w:tcPr>
            <w:tcW w:w="2126" w:type="dxa"/>
            <w:vMerge w:val="restart"/>
            <w:tcBorders>
              <w:top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2"/>
                <w:sz w:val="24"/>
                <w:szCs w:val="24"/>
              </w:rPr>
              <w:t>A tantárgy neve</w:t>
            </w:r>
          </w:p>
        </w:tc>
        <w:tc>
          <w:tcPr>
            <w:tcW w:w="6293" w:type="dxa"/>
            <w:gridSpan w:val="4"/>
            <w:tcBorders>
              <w:top w:val="single" w:sz="12" w:space="0" w:color="auto"/>
              <w:right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2"/>
                <w:sz w:val="24"/>
                <w:szCs w:val="24"/>
              </w:rPr>
              <w:t>A tantárgy</w:t>
            </w:r>
          </w:p>
        </w:tc>
      </w:tr>
      <w:tr w:rsidR="005918A9" w:rsidRPr="000D1C67" w:rsidTr="00536263">
        <w:trPr>
          <w:trHeight w:val="634"/>
        </w:trPr>
        <w:tc>
          <w:tcPr>
            <w:tcW w:w="1276" w:type="dxa"/>
            <w:vMerge/>
            <w:tcBorders>
              <w:left w:val="single" w:sz="12" w:space="0" w:color="auto"/>
              <w:bottom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p>
        </w:tc>
        <w:tc>
          <w:tcPr>
            <w:tcW w:w="2126" w:type="dxa"/>
            <w:vMerge/>
            <w:tcBorders>
              <w:bottom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p>
        </w:tc>
        <w:tc>
          <w:tcPr>
            <w:tcW w:w="1843" w:type="dxa"/>
            <w:tcBorders>
              <w:bottom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2"/>
                <w:sz w:val="24"/>
                <w:szCs w:val="24"/>
              </w:rPr>
              <w:t>Értékelése</w:t>
            </w:r>
          </w:p>
        </w:tc>
        <w:tc>
          <w:tcPr>
            <w:tcW w:w="1063" w:type="dxa"/>
            <w:tcBorders>
              <w:bottom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2"/>
                <w:sz w:val="24"/>
                <w:szCs w:val="24"/>
              </w:rPr>
              <w:t>Éves óraszáma</w:t>
            </w:r>
          </w:p>
        </w:tc>
        <w:tc>
          <w:tcPr>
            <w:tcW w:w="1063" w:type="dxa"/>
            <w:tcBorders>
              <w:bottom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2"/>
                <w:sz w:val="24"/>
                <w:szCs w:val="24"/>
              </w:rPr>
              <w:t>Heti óraszáma</w:t>
            </w:r>
          </w:p>
        </w:tc>
        <w:tc>
          <w:tcPr>
            <w:tcW w:w="2324" w:type="dxa"/>
            <w:tcBorders>
              <w:bottom w:val="single" w:sz="12" w:space="0" w:color="auto"/>
              <w:right w:val="single" w:sz="12" w:space="0" w:color="auto"/>
            </w:tcBorders>
            <w:shd w:val="clear" w:color="auto" w:fill="D9D9D9"/>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sidRPr="000D1C67">
              <w:rPr>
                <w:rFonts w:ascii="Times New Roman" w:eastAsia="Times New Roman" w:hAnsi="Times New Roman" w:cs="Times New Roman"/>
                <w:b/>
                <w:spacing w:val="-1"/>
                <w:sz w:val="24"/>
                <w:szCs w:val="24"/>
              </w:rPr>
              <w:t>Kerettantervi változat</w:t>
            </w:r>
          </w:p>
        </w:tc>
      </w:tr>
      <w:tr w:rsidR="005918A9" w:rsidRPr="000D1C67" w:rsidTr="00536263">
        <w:trPr>
          <w:trHeight w:val="809"/>
        </w:trPr>
        <w:tc>
          <w:tcPr>
            <w:tcW w:w="1276" w:type="dxa"/>
            <w:tcBorders>
              <w:left w:val="single" w:sz="12" w:space="0" w:color="auto"/>
            </w:tcBorders>
            <w:shd w:val="clear" w:color="auto" w:fill="auto"/>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7</w:t>
            </w:r>
            <w:r w:rsidRPr="000D1C67">
              <w:rPr>
                <w:rFonts w:ascii="Times New Roman" w:eastAsia="Times New Roman" w:hAnsi="Times New Roman" w:cs="Times New Roman"/>
                <w:b/>
                <w:spacing w:val="-2"/>
                <w:sz w:val="24"/>
                <w:szCs w:val="24"/>
              </w:rPr>
              <w:t>.</w:t>
            </w:r>
          </w:p>
        </w:tc>
        <w:tc>
          <w:tcPr>
            <w:tcW w:w="2126" w:type="dxa"/>
            <w:shd w:val="clear" w:color="auto" w:fill="auto"/>
            <w:vAlign w:val="center"/>
          </w:tcPr>
          <w:p w:rsidR="005918A9" w:rsidRPr="000D1C67" w:rsidRDefault="005918A9" w:rsidP="00536263">
            <w:pPr>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Földrajz</w:t>
            </w:r>
          </w:p>
        </w:tc>
        <w:tc>
          <w:tcPr>
            <w:tcW w:w="1843" w:type="dxa"/>
            <w:shd w:val="clear" w:color="auto" w:fill="auto"/>
            <w:vAlign w:val="center"/>
          </w:tcPr>
          <w:p w:rsidR="005918A9" w:rsidRPr="000D1C67" w:rsidRDefault="005918A9" w:rsidP="00536263">
            <w:pPr>
              <w:spacing w:after="0" w:line="252" w:lineRule="exact"/>
              <w:ind w:firstLine="65"/>
              <w:rPr>
                <w:rFonts w:ascii="Times New Roman" w:eastAsia="Times New Roman" w:hAnsi="Times New Roman" w:cs="Times New Roman"/>
                <w:sz w:val="24"/>
                <w:szCs w:val="24"/>
              </w:rPr>
            </w:pPr>
            <w:proofErr w:type="spellStart"/>
            <w:r w:rsidRPr="000D1C67">
              <w:rPr>
                <w:rFonts w:ascii="Times New Roman" w:eastAsia="Times New Roman" w:hAnsi="Times New Roman" w:cs="Times New Roman"/>
                <w:sz w:val="24"/>
                <w:szCs w:val="24"/>
              </w:rPr>
              <w:t>Fé</w:t>
            </w:r>
            <w:r w:rsidRPr="000D1C67">
              <w:rPr>
                <w:rFonts w:ascii="Times New Roman" w:eastAsia="Times New Roman" w:hAnsi="Times New Roman" w:cs="Times New Roman"/>
                <w:spacing w:val="1"/>
                <w:sz w:val="24"/>
                <w:szCs w:val="24"/>
              </w:rPr>
              <w:t>l</w:t>
            </w:r>
            <w:r w:rsidRPr="000D1C67">
              <w:rPr>
                <w:rFonts w:ascii="Times New Roman" w:eastAsia="Times New Roman" w:hAnsi="Times New Roman" w:cs="Times New Roman"/>
                <w:sz w:val="24"/>
                <w:szCs w:val="24"/>
              </w:rPr>
              <w:t>é</w:t>
            </w:r>
            <w:r w:rsidRPr="000D1C67">
              <w:rPr>
                <w:rFonts w:ascii="Times New Roman" w:eastAsia="Times New Roman" w:hAnsi="Times New Roman" w:cs="Times New Roman"/>
                <w:spacing w:val="-2"/>
                <w:sz w:val="24"/>
                <w:szCs w:val="24"/>
              </w:rPr>
              <w:t>vk</w:t>
            </w:r>
            <w:r w:rsidRPr="000D1C67">
              <w:rPr>
                <w:rFonts w:ascii="Times New Roman" w:eastAsia="Times New Roman" w:hAnsi="Times New Roman" w:cs="Times New Roman"/>
                <w:sz w:val="24"/>
                <w:szCs w:val="24"/>
              </w:rPr>
              <w:t>orésév</w:t>
            </w:r>
            <w:proofErr w:type="spellEnd"/>
            <w:r w:rsidRPr="000D1C67">
              <w:rPr>
                <w:rFonts w:ascii="Times New Roman" w:eastAsia="Times New Roman" w:hAnsi="Times New Roman" w:cs="Times New Roman"/>
                <w:sz w:val="24"/>
                <w:szCs w:val="24"/>
              </w:rPr>
              <w:t xml:space="preserve"> </w:t>
            </w:r>
            <w:r w:rsidRPr="000D1C67">
              <w:rPr>
                <w:rFonts w:ascii="Times New Roman" w:eastAsia="Times New Roman" w:hAnsi="Times New Roman" w:cs="Times New Roman"/>
                <w:spacing w:val="-2"/>
                <w:sz w:val="24"/>
                <w:szCs w:val="24"/>
              </w:rPr>
              <w:t>v</w:t>
            </w:r>
            <w:r w:rsidRPr="000D1C67">
              <w:rPr>
                <w:rFonts w:ascii="Times New Roman" w:eastAsia="Times New Roman" w:hAnsi="Times New Roman" w:cs="Times New Roman"/>
                <w:sz w:val="24"/>
                <w:szCs w:val="24"/>
              </w:rPr>
              <w:t>é</w:t>
            </w:r>
            <w:r w:rsidRPr="000D1C67">
              <w:rPr>
                <w:rFonts w:ascii="Times New Roman" w:eastAsia="Times New Roman" w:hAnsi="Times New Roman" w:cs="Times New Roman"/>
                <w:spacing w:val="-2"/>
                <w:sz w:val="24"/>
                <w:szCs w:val="24"/>
              </w:rPr>
              <w:t>g</w:t>
            </w:r>
            <w:r w:rsidRPr="000D1C67">
              <w:rPr>
                <w:rFonts w:ascii="Times New Roman" w:eastAsia="Times New Roman" w:hAnsi="Times New Roman" w:cs="Times New Roman"/>
                <w:sz w:val="24"/>
                <w:szCs w:val="24"/>
              </w:rPr>
              <w:t xml:space="preserve">én </w:t>
            </w:r>
            <w:r w:rsidRPr="000D1C67">
              <w:rPr>
                <w:rFonts w:ascii="Times New Roman" w:eastAsia="Times New Roman" w:hAnsi="Times New Roman" w:cs="Times New Roman"/>
                <w:spacing w:val="1"/>
                <w:sz w:val="24"/>
                <w:szCs w:val="24"/>
              </w:rPr>
              <w:t>s</w:t>
            </w:r>
            <w:r w:rsidRPr="000D1C67">
              <w:rPr>
                <w:rFonts w:ascii="Times New Roman" w:eastAsia="Times New Roman" w:hAnsi="Times New Roman" w:cs="Times New Roman"/>
                <w:spacing w:val="-2"/>
                <w:sz w:val="24"/>
                <w:szCs w:val="24"/>
              </w:rPr>
              <w:t>z</w:t>
            </w:r>
            <w:r w:rsidRPr="000D1C67">
              <w:rPr>
                <w:rFonts w:ascii="Times New Roman" w:eastAsia="Times New Roman" w:hAnsi="Times New Roman" w:cs="Times New Roman"/>
                <w:spacing w:val="3"/>
                <w:sz w:val="24"/>
                <w:szCs w:val="24"/>
              </w:rPr>
              <w:t>á</w:t>
            </w:r>
            <w:r w:rsidRPr="000D1C67">
              <w:rPr>
                <w:rFonts w:ascii="Times New Roman" w:eastAsia="Times New Roman" w:hAnsi="Times New Roman" w:cs="Times New Roman"/>
                <w:spacing w:val="-4"/>
                <w:sz w:val="24"/>
                <w:szCs w:val="24"/>
              </w:rPr>
              <w:t>m</w:t>
            </w:r>
            <w:r w:rsidRPr="000D1C67">
              <w:rPr>
                <w:rFonts w:ascii="Times New Roman" w:eastAsia="Times New Roman" w:hAnsi="Times New Roman" w:cs="Times New Roman"/>
                <w:spacing w:val="3"/>
                <w:sz w:val="24"/>
                <w:szCs w:val="24"/>
              </w:rPr>
              <w:t>j</w:t>
            </w:r>
            <w:r w:rsidRPr="000D1C67">
              <w:rPr>
                <w:rFonts w:ascii="Times New Roman" w:eastAsia="Times New Roman" w:hAnsi="Times New Roman" w:cs="Times New Roman"/>
                <w:sz w:val="24"/>
                <w:szCs w:val="24"/>
              </w:rPr>
              <w:t>e</w:t>
            </w:r>
            <w:r w:rsidRPr="000D1C67">
              <w:rPr>
                <w:rFonts w:ascii="Times New Roman" w:eastAsia="Times New Roman" w:hAnsi="Times New Roman" w:cs="Times New Roman"/>
                <w:spacing w:val="-2"/>
                <w:sz w:val="24"/>
                <w:szCs w:val="24"/>
              </w:rPr>
              <w:t>g</w:t>
            </w:r>
            <w:r w:rsidRPr="000D1C67">
              <w:rPr>
                <w:rFonts w:ascii="Times New Roman" w:eastAsia="Times New Roman" w:hAnsi="Times New Roman" w:cs="Times New Roman"/>
                <w:sz w:val="24"/>
                <w:szCs w:val="24"/>
              </w:rPr>
              <w:t>y</w:t>
            </w:r>
          </w:p>
        </w:tc>
        <w:tc>
          <w:tcPr>
            <w:tcW w:w="1063" w:type="dxa"/>
            <w:shd w:val="clear" w:color="auto" w:fill="auto"/>
            <w:vAlign w:val="center"/>
          </w:tcPr>
          <w:p w:rsidR="005918A9" w:rsidRPr="000D1C67" w:rsidRDefault="005918A9" w:rsidP="00526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26FBC">
              <w:rPr>
                <w:rFonts w:ascii="Times New Roman" w:eastAsia="Times New Roman" w:hAnsi="Times New Roman" w:cs="Times New Roman"/>
                <w:sz w:val="24"/>
                <w:szCs w:val="24"/>
              </w:rPr>
              <w:t>6</w:t>
            </w:r>
            <w:r w:rsidRPr="000D1C67">
              <w:rPr>
                <w:rFonts w:ascii="Times New Roman" w:eastAsia="Times New Roman" w:hAnsi="Times New Roman" w:cs="Times New Roman"/>
                <w:sz w:val="24"/>
                <w:szCs w:val="24"/>
              </w:rPr>
              <w:t xml:space="preserve"> óra</w:t>
            </w:r>
          </w:p>
        </w:tc>
        <w:tc>
          <w:tcPr>
            <w:tcW w:w="1063" w:type="dxa"/>
            <w:shd w:val="clear" w:color="auto" w:fill="auto"/>
            <w:vAlign w:val="center"/>
          </w:tcPr>
          <w:p w:rsidR="005918A9" w:rsidRPr="000D1C67" w:rsidRDefault="005918A9" w:rsidP="005362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D1C67">
              <w:rPr>
                <w:rFonts w:ascii="Times New Roman" w:eastAsia="Times New Roman" w:hAnsi="Times New Roman" w:cs="Times New Roman"/>
                <w:sz w:val="24"/>
                <w:szCs w:val="24"/>
              </w:rPr>
              <w:t xml:space="preserve"> óra</w:t>
            </w:r>
          </w:p>
        </w:tc>
        <w:tc>
          <w:tcPr>
            <w:tcW w:w="2324" w:type="dxa"/>
            <w:tcBorders>
              <w:right w:val="single" w:sz="12" w:space="0" w:color="auto"/>
            </w:tcBorders>
            <w:shd w:val="clear" w:color="auto" w:fill="auto"/>
            <w:vAlign w:val="center"/>
          </w:tcPr>
          <w:p w:rsidR="005918A9" w:rsidRPr="000D1C67" w:rsidRDefault="005918A9" w:rsidP="00536263">
            <w:pPr>
              <w:spacing w:after="0" w:line="240" w:lineRule="auto"/>
              <w:jc w:val="center"/>
              <w:rPr>
                <w:rFonts w:ascii="Times New Roman" w:eastAsia="Times New Roman" w:hAnsi="Times New Roman" w:cs="Times New Roman"/>
                <w:sz w:val="24"/>
                <w:szCs w:val="24"/>
              </w:rPr>
            </w:pPr>
            <w:r w:rsidRPr="000D1C67">
              <w:rPr>
                <w:rFonts w:ascii="Times New Roman" w:eastAsia="Times New Roman" w:hAnsi="Times New Roman" w:cs="Times New Roman"/>
                <w:sz w:val="24"/>
                <w:szCs w:val="24"/>
              </w:rPr>
              <w:t>’</w:t>
            </w:r>
            <w:r w:rsidRPr="000D1C67">
              <w:rPr>
                <w:rFonts w:ascii="Times New Roman" w:eastAsia="Times New Roman" w:hAnsi="Times New Roman" w:cs="Times New Roman"/>
                <w:spacing w:val="-1"/>
                <w:sz w:val="24"/>
                <w:szCs w:val="24"/>
              </w:rPr>
              <w:t>A</w:t>
            </w:r>
            <w:r w:rsidRPr="000D1C67">
              <w:rPr>
                <w:rFonts w:ascii="Times New Roman" w:eastAsia="Times New Roman" w:hAnsi="Times New Roman" w:cs="Times New Roman"/>
                <w:sz w:val="24"/>
                <w:szCs w:val="24"/>
              </w:rPr>
              <w:t>’ változat</w:t>
            </w:r>
          </w:p>
        </w:tc>
      </w:tr>
      <w:tr w:rsidR="005918A9" w:rsidRPr="000D1C67" w:rsidTr="00536263">
        <w:trPr>
          <w:trHeight w:val="809"/>
        </w:trPr>
        <w:tc>
          <w:tcPr>
            <w:tcW w:w="1276" w:type="dxa"/>
            <w:tcBorders>
              <w:left w:val="single" w:sz="12" w:space="0" w:color="auto"/>
              <w:bottom w:val="single" w:sz="12" w:space="0" w:color="auto"/>
            </w:tcBorders>
            <w:shd w:val="clear" w:color="auto" w:fill="auto"/>
            <w:vAlign w:val="center"/>
          </w:tcPr>
          <w:p w:rsidR="005918A9" w:rsidRPr="000D1C67" w:rsidRDefault="005918A9" w:rsidP="00536263">
            <w:pPr>
              <w:spacing w:after="0" w:line="240" w:lineRule="auto"/>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8</w:t>
            </w:r>
            <w:r w:rsidRPr="000D1C67">
              <w:rPr>
                <w:rFonts w:ascii="Times New Roman" w:eastAsia="Times New Roman" w:hAnsi="Times New Roman" w:cs="Times New Roman"/>
                <w:b/>
                <w:spacing w:val="-2"/>
                <w:sz w:val="24"/>
                <w:szCs w:val="24"/>
              </w:rPr>
              <w:t>.</w:t>
            </w:r>
          </w:p>
        </w:tc>
        <w:tc>
          <w:tcPr>
            <w:tcW w:w="2126" w:type="dxa"/>
            <w:tcBorders>
              <w:bottom w:val="single" w:sz="12" w:space="0" w:color="auto"/>
            </w:tcBorders>
            <w:shd w:val="clear" w:color="auto" w:fill="auto"/>
            <w:vAlign w:val="center"/>
          </w:tcPr>
          <w:p w:rsidR="005918A9" w:rsidRPr="000D1C67" w:rsidRDefault="005918A9" w:rsidP="00536263">
            <w:pPr>
              <w:spacing w:after="0" w:line="240" w:lineRule="auto"/>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Földrajz</w:t>
            </w:r>
          </w:p>
        </w:tc>
        <w:tc>
          <w:tcPr>
            <w:tcW w:w="1843" w:type="dxa"/>
            <w:tcBorders>
              <w:bottom w:val="single" w:sz="12" w:space="0" w:color="auto"/>
            </w:tcBorders>
            <w:shd w:val="clear" w:color="auto" w:fill="auto"/>
            <w:vAlign w:val="center"/>
          </w:tcPr>
          <w:p w:rsidR="005918A9" w:rsidRPr="000D1C67" w:rsidRDefault="005918A9" w:rsidP="00536263">
            <w:pPr>
              <w:spacing w:after="0" w:line="252" w:lineRule="exact"/>
              <w:ind w:firstLine="65"/>
              <w:rPr>
                <w:rFonts w:ascii="Times New Roman" w:eastAsia="Times New Roman" w:hAnsi="Times New Roman" w:cs="Times New Roman"/>
                <w:sz w:val="24"/>
                <w:szCs w:val="24"/>
              </w:rPr>
            </w:pPr>
            <w:proofErr w:type="spellStart"/>
            <w:r w:rsidRPr="000D1C67">
              <w:rPr>
                <w:rFonts w:ascii="Times New Roman" w:eastAsia="Times New Roman" w:hAnsi="Times New Roman" w:cs="Times New Roman"/>
                <w:sz w:val="24"/>
                <w:szCs w:val="24"/>
              </w:rPr>
              <w:t>Fé</w:t>
            </w:r>
            <w:r w:rsidRPr="000D1C67">
              <w:rPr>
                <w:rFonts w:ascii="Times New Roman" w:eastAsia="Times New Roman" w:hAnsi="Times New Roman" w:cs="Times New Roman"/>
                <w:spacing w:val="1"/>
                <w:sz w:val="24"/>
                <w:szCs w:val="24"/>
              </w:rPr>
              <w:t>l</w:t>
            </w:r>
            <w:r w:rsidRPr="000D1C67">
              <w:rPr>
                <w:rFonts w:ascii="Times New Roman" w:eastAsia="Times New Roman" w:hAnsi="Times New Roman" w:cs="Times New Roman"/>
                <w:sz w:val="24"/>
                <w:szCs w:val="24"/>
              </w:rPr>
              <w:t>é</w:t>
            </w:r>
            <w:r w:rsidRPr="000D1C67">
              <w:rPr>
                <w:rFonts w:ascii="Times New Roman" w:eastAsia="Times New Roman" w:hAnsi="Times New Roman" w:cs="Times New Roman"/>
                <w:spacing w:val="-2"/>
                <w:sz w:val="24"/>
                <w:szCs w:val="24"/>
              </w:rPr>
              <w:t>vk</w:t>
            </w:r>
            <w:r w:rsidRPr="000D1C67">
              <w:rPr>
                <w:rFonts w:ascii="Times New Roman" w:eastAsia="Times New Roman" w:hAnsi="Times New Roman" w:cs="Times New Roman"/>
                <w:sz w:val="24"/>
                <w:szCs w:val="24"/>
              </w:rPr>
              <w:t>orésév</w:t>
            </w:r>
            <w:proofErr w:type="spellEnd"/>
            <w:r w:rsidRPr="000D1C67">
              <w:rPr>
                <w:rFonts w:ascii="Times New Roman" w:eastAsia="Times New Roman" w:hAnsi="Times New Roman" w:cs="Times New Roman"/>
                <w:sz w:val="24"/>
                <w:szCs w:val="24"/>
              </w:rPr>
              <w:t xml:space="preserve"> </w:t>
            </w:r>
            <w:r w:rsidRPr="000D1C67">
              <w:rPr>
                <w:rFonts w:ascii="Times New Roman" w:eastAsia="Times New Roman" w:hAnsi="Times New Roman" w:cs="Times New Roman"/>
                <w:spacing w:val="-2"/>
                <w:sz w:val="24"/>
                <w:szCs w:val="24"/>
              </w:rPr>
              <w:t>v</w:t>
            </w:r>
            <w:r w:rsidRPr="000D1C67">
              <w:rPr>
                <w:rFonts w:ascii="Times New Roman" w:eastAsia="Times New Roman" w:hAnsi="Times New Roman" w:cs="Times New Roman"/>
                <w:sz w:val="24"/>
                <w:szCs w:val="24"/>
              </w:rPr>
              <w:t>é</w:t>
            </w:r>
            <w:r w:rsidRPr="000D1C67">
              <w:rPr>
                <w:rFonts w:ascii="Times New Roman" w:eastAsia="Times New Roman" w:hAnsi="Times New Roman" w:cs="Times New Roman"/>
                <w:spacing w:val="-2"/>
                <w:sz w:val="24"/>
                <w:szCs w:val="24"/>
              </w:rPr>
              <w:t>g</w:t>
            </w:r>
            <w:r w:rsidRPr="000D1C67">
              <w:rPr>
                <w:rFonts w:ascii="Times New Roman" w:eastAsia="Times New Roman" w:hAnsi="Times New Roman" w:cs="Times New Roman"/>
                <w:sz w:val="24"/>
                <w:szCs w:val="24"/>
              </w:rPr>
              <w:t xml:space="preserve">én </w:t>
            </w:r>
            <w:r w:rsidRPr="000D1C67">
              <w:rPr>
                <w:rFonts w:ascii="Times New Roman" w:eastAsia="Times New Roman" w:hAnsi="Times New Roman" w:cs="Times New Roman"/>
                <w:spacing w:val="1"/>
                <w:sz w:val="24"/>
                <w:szCs w:val="24"/>
              </w:rPr>
              <w:t>s</w:t>
            </w:r>
            <w:r w:rsidRPr="000D1C67">
              <w:rPr>
                <w:rFonts w:ascii="Times New Roman" w:eastAsia="Times New Roman" w:hAnsi="Times New Roman" w:cs="Times New Roman"/>
                <w:spacing w:val="-2"/>
                <w:sz w:val="24"/>
                <w:szCs w:val="24"/>
              </w:rPr>
              <w:t>z</w:t>
            </w:r>
            <w:r w:rsidRPr="000D1C67">
              <w:rPr>
                <w:rFonts w:ascii="Times New Roman" w:eastAsia="Times New Roman" w:hAnsi="Times New Roman" w:cs="Times New Roman"/>
                <w:spacing w:val="3"/>
                <w:sz w:val="24"/>
                <w:szCs w:val="24"/>
              </w:rPr>
              <w:t>á</w:t>
            </w:r>
            <w:r w:rsidRPr="000D1C67">
              <w:rPr>
                <w:rFonts w:ascii="Times New Roman" w:eastAsia="Times New Roman" w:hAnsi="Times New Roman" w:cs="Times New Roman"/>
                <w:spacing w:val="-4"/>
                <w:sz w:val="24"/>
                <w:szCs w:val="24"/>
              </w:rPr>
              <w:t>m</w:t>
            </w:r>
            <w:r w:rsidRPr="000D1C67">
              <w:rPr>
                <w:rFonts w:ascii="Times New Roman" w:eastAsia="Times New Roman" w:hAnsi="Times New Roman" w:cs="Times New Roman"/>
                <w:spacing w:val="3"/>
                <w:sz w:val="24"/>
                <w:szCs w:val="24"/>
              </w:rPr>
              <w:t>j</w:t>
            </w:r>
            <w:r w:rsidRPr="000D1C67">
              <w:rPr>
                <w:rFonts w:ascii="Times New Roman" w:eastAsia="Times New Roman" w:hAnsi="Times New Roman" w:cs="Times New Roman"/>
                <w:sz w:val="24"/>
                <w:szCs w:val="24"/>
              </w:rPr>
              <w:t>e</w:t>
            </w:r>
            <w:r w:rsidRPr="000D1C67">
              <w:rPr>
                <w:rFonts w:ascii="Times New Roman" w:eastAsia="Times New Roman" w:hAnsi="Times New Roman" w:cs="Times New Roman"/>
                <w:spacing w:val="-2"/>
                <w:sz w:val="24"/>
                <w:szCs w:val="24"/>
              </w:rPr>
              <w:t>g</w:t>
            </w:r>
            <w:r w:rsidRPr="000D1C67">
              <w:rPr>
                <w:rFonts w:ascii="Times New Roman" w:eastAsia="Times New Roman" w:hAnsi="Times New Roman" w:cs="Times New Roman"/>
                <w:sz w:val="24"/>
                <w:szCs w:val="24"/>
              </w:rPr>
              <w:t>y</w:t>
            </w:r>
          </w:p>
        </w:tc>
        <w:tc>
          <w:tcPr>
            <w:tcW w:w="1063" w:type="dxa"/>
            <w:tcBorders>
              <w:bottom w:val="single" w:sz="12" w:space="0" w:color="auto"/>
            </w:tcBorders>
            <w:shd w:val="clear" w:color="auto" w:fill="auto"/>
            <w:vAlign w:val="center"/>
          </w:tcPr>
          <w:p w:rsidR="005918A9" w:rsidRPr="000D1C67" w:rsidRDefault="005918A9" w:rsidP="00526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6FBC">
              <w:rPr>
                <w:rFonts w:ascii="Times New Roman" w:eastAsia="Times New Roman" w:hAnsi="Times New Roman" w:cs="Times New Roman"/>
                <w:sz w:val="24"/>
                <w:szCs w:val="24"/>
              </w:rPr>
              <w:t>2</w:t>
            </w:r>
            <w:r w:rsidRPr="000D1C67">
              <w:rPr>
                <w:rFonts w:ascii="Times New Roman" w:eastAsia="Times New Roman" w:hAnsi="Times New Roman" w:cs="Times New Roman"/>
                <w:sz w:val="24"/>
                <w:szCs w:val="24"/>
              </w:rPr>
              <w:t xml:space="preserve"> óra</w:t>
            </w:r>
          </w:p>
        </w:tc>
        <w:tc>
          <w:tcPr>
            <w:tcW w:w="1063" w:type="dxa"/>
            <w:tcBorders>
              <w:bottom w:val="single" w:sz="12" w:space="0" w:color="auto"/>
            </w:tcBorders>
            <w:shd w:val="clear" w:color="auto" w:fill="auto"/>
            <w:vAlign w:val="center"/>
          </w:tcPr>
          <w:p w:rsidR="005918A9" w:rsidRPr="000D1C67" w:rsidRDefault="005918A9" w:rsidP="005362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D1C67">
              <w:rPr>
                <w:rFonts w:ascii="Times New Roman" w:eastAsia="Times New Roman" w:hAnsi="Times New Roman" w:cs="Times New Roman"/>
                <w:sz w:val="24"/>
                <w:szCs w:val="24"/>
              </w:rPr>
              <w:t xml:space="preserve"> óra</w:t>
            </w:r>
          </w:p>
        </w:tc>
        <w:tc>
          <w:tcPr>
            <w:tcW w:w="2324" w:type="dxa"/>
            <w:tcBorders>
              <w:bottom w:val="single" w:sz="12" w:space="0" w:color="auto"/>
              <w:right w:val="single" w:sz="12" w:space="0" w:color="auto"/>
            </w:tcBorders>
            <w:shd w:val="clear" w:color="auto" w:fill="auto"/>
            <w:vAlign w:val="center"/>
          </w:tcPr>
          <w:p w:rsidR="005918A9" w:rsidRPr="000D1C67" w:rsidRDefault="005918A9" w:rsidP="00536263">
            <w:pPr>
              <w:spacing w:after="0" w:line="240" w:lineRule="auto"/>
              <w:jc w:val="center"/>
              <w:rPr>
                <w:rFonts w:ascii="Times New Roman" w:eastAsia="Times New Roman" w:hAnsi="Times New Roman" w:cs="Times New Roman"/>
                <w:sz w:val="24"/>
                <w:szCs w:val="24"/>
              </w:rPr>
            </w:pPr>
            <w:r w:rsidRPr="000D1C67">
              <w:rPr>
                <w:rFonts w:ascii="Times New Roman" w:eastAsia="Times New Roman" w:hAnsi="Times New Roman" w:cs="Times New Roman"/>
                <w:sz w:val="24"/>
                <w:szCs w:val="24"/>
              </w:rPr>
              <w:t>’A’ változat</w:t>
            </w:r>
          </w:p>
        </w:tc>
      </w:tr>
    </w:tbl>
    <w:p w:rsidR="005918A9" w:rsidRDefault="005918A9" w:rsidP="005918A9">
      <w:pPr>
        <w:spacing w:after="0" w:line="240" w:lineRule="auto"/>
        <w:jc w:val="both"/>
        <w:rPr>
          <w:rFonts w:ascii="Times New Roman" w:hAnsi="Times New Roman" w:cs="Times New Roman"/>
          <w:sz w:val="24"/>
          <w:szCs w:val="24"/>
        </w:rPr>
      </w:pPr>
    </w:p>
    <w:p w:rsidR="005918A9" w:rsidRDefault="005918A9" w:rsidP="002B2789">
      <w:pPr>
        <w:spacing w:after="0" w:line="240" w:lineRule="auto"/>
        <w:jc w:val="center"/>
        <w:rPr>
          <w:rFonts w:ascii="Times New Roman" w:hAnsi="Times New Roman" w:cs="Times New Roman"/>
          <w:b/>
          <w:bCs/>
          <w:sz w:val="28"/>
          <w:szCs w:val="24"/>
        </w:rPr>
      </w:pPr>
    </w:p>
    <w:p w:rsidR="001B3DAE" w:rsidRPr="00F67596" w:rsidRDefault="008E2CF7" w:rsidP="002B2789">
      <w:pPr>
        <w:spacing w:after="0" w:line="240" w:lineRule="auto"/>
        <w:jc w:val="center"/>
        <w:rPr>
          <w:rFonts w:ascii="Times New Roman" w:hAnsi="Times New Roman" w:cs="Times New Roman"/>
          <w:b/>
          <w:bCs/>
          <w:sz w:val="28"/>
          <w:szCs w:val="24"/>
        </w:rPr>
      </w:pPr>
      <w:r w:rsidRPr="00F67596">
        <w:rPr>
          <w:rFonts w:ascii="Times New Roman" w:hAnsi="Times New Roman" w:cs="Times New Roman"/>
          <w:b/>
          <w:bCs/>
          <w:sz w:val="28"/>
          <w:szCs w:val="24"/>
        </w:rPr>
        <w:t>FÖLDRAJZ</w:t>
      </w:r>
    </w:p>
    <w:p w:rsidR="001B3DAE" w:rsidRDefault="001B3DAE" w:rsidP="009976B8">
      <w:pPr>
        <w:spacing w:after="0" w:line="240" w:lineRule="auto"/>
        <w:ind w:firstLine="709"/>
        <w:jc w:val="both"/>
        <w:rPr>
          <w:rFonts w:ascii="Times New Roman" w:hAnsi="Times New Roman" w:cs="Times New Roman"/>
          <w:sz w:val="24"/>
          <w:szCs w:val="24"/>
        </w:rPr>
      </w:pPr>
    </w:p>
    <w:p w:rsidR="005533AD" w:rsidRDefault="005533AD" w:rsidP="009976B8">
      <w:pPr>
        <w:spacing w:after="0" w:line="240" w:lineRule="auto"/>
        <w:ind w:firstLine="709"/>
        <w:jc w:val="both"/>
        <w:rPr>
          <w:rFonts w:ascii="Times New Roman" w:hAnsi="Times New Roman" w:cs="Times New Roman"/>
          <w:sz w:val="24"/>
          <w:szCs w:val="24"/>
        </w:rPr>
      </w:pPr>
    </w:p>
    <w:p w:rsidR="001B3DAE"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földrajzoktatás megismerteti a tanulókat a szűkebb és tágabb környezet természeti, társadalmi-gazdasági és környezeti jellemzőivel, folyamataival, továbbá a környezetben való tájékozódást, eligazodást segítő alapvető eszközökkel és módszerekkel. Vizsgálódásának középpontjában a természeti, társadalmi-gazdasági és környezeti folyamatok, jelenségek, azok kölcsönhatásai, illetve napjaink gazdasági, környezeti eseményei állnak. A földrajz tantárgy a természet- és társadalomföldrajz, valamint a regionális tudomány mellett számos földtudományágat képvisel a közoktatásban, integrálja a földtani, a légkörtani, a hidrológiai, a talajtani és a </w:t>
      </w:r>
      <w:proofErr w:type="spellStart"/>
      <w:r>
        <w:rPr>
          <w:rFonts w:ascii="Times New Roman" w:hAnsi="Times New Roman" w:cs="Times New Roman"/>
          <w:sz w:val="24"/>
          <w:szCs w:val="24"/>
        </w:rPr>
        <w:t>planetológiai</w:t>
      </w:r>
      <w:proofErr w:type="spellEnd"/>
      <w:r>
        <w:rPr>
          <w:rFonts w:ascii="Times New Roman" w:hAnsi="Times New Roman" w:cs="Times New Roman"/>
          <w:sz w:val="24"/>
          <w:szCs w:val="24"/>
        </w:rPr>
        <w:t xml:space="preserve"> tudást. Tantárgyi előzménye az alsó tagozatos környezetismeret, illetve 5</w:t>
      </w:r>
      <w:r>
        <w:rPr>
          <w:rFonts w:ascii="Times New Roman" w:hAnsi="Times New Roman" w:cs="Times New Roman"/>
          <w:color w:val="333333"/>
          <w:sz w:val="24"/>
          <w:szCs w:val="24"/>
        </w:rPr>
        <w:t>–</w:t>
      </w:r>
      <w:r>
        <w:rPr>
          <w:rFonts w:ascii="Times New Roman" w:hAnsi="Times New Roman" w:cs="Times New Roman"/>
          <w:sz w:val="24"/>
          <w:szCs w:val="24"/>
        </w:rPr>
        <w:t xml:space="preserve">6. évfolyamon a természetismeret, így annak követelményrendszerére épül, amelynek teljesítését feltételezi. </w:t>
      </w:r>
    </w:p>
    <w:p w:rsidR="005918A9" w:rsidRDefault="005918A9">
      <w:pPr>
        <w:spacing w:after="0" w:line="240" w:lineRule="auto"/>
        <w:jc w:val="both"/>
        <w:rPr>
          <w:rFonts w:ascii="Times New Roman" w:hAnsi="Times New Roman" w:cs="Times New Roman"/>
          <w:sz w:val="24"/>
          <w:szCs w:val="24"/>
        </w:rPr>
      </w:pPr>
    </w:p>
    <w:p w:rsidR="005A6BA4" w:rsidRDefault="005A6BA4">
      <w:pPr>
        <w:spacing w:after="0" w:line="240" w:lineRule="auto"/>
        <w:jc w:val="both"/>
        <w:rPr>
          <w:rFonts w:ascii="Times New Roman" w:hAnsi="Times New Roman" w:cs="Times New Roman"/>
          <w:sz w:val="24"/>
          <w:szCs w:val="24"/>
        </w:rPr>
      </w:pPr>
    </w:p>
    <w:p w:rsidR="001B3DAE" w:rsidRDefault="008E2CF7" w:rsidP="009976B8">
      <w:pPr>
        <w:pStyle w:val="Listaszerbekezds2"/>
        <w:ind w:left="0" w:firstLine="709"/>
        <w:jc w:val="center"/>
        <w:rPr>
          <w:rFonts w:ascii="Times New Roman" w:hAnsi="Times New Roman"/>
          <w:b/>
          <w:bCs/>
          <w:sz w:val="24"/>
          <w:szCs w:val="24"/>
        </w:rPr>
      </w:pPr>
      <w:r>
        <w:rPr>
          <w:rFonts w:ascii="Times New Roman" w:hAnsi="Times New Roman"/>
          <w:b/>
          <w:bCs/>
          <w:sz w:val="24"/>
          <w:szCs w:val="24"/>
        </w:rPr>
        <w:lastRenderedPageBreak/>
        <w:t>7</w:t>
      </w:r>
      <w:r>
        <w:rPr>
          <w:rFonts w:ascii="Times New Roman" w:hAnsi="Times New Roman"/>
          <w:color w:val="333333"/>
          <w:sz w:val="24"/>
          <w:szCs w:val="24"/>
        </w:rPr>
        <w:t>–</w:t>
      </w:r>
      <w:r>
        <w:rPr>
          <w:rFonts w:ascii="Times New Roman" w:hAnsi="Times New Roman"/>
          <w:b/>
          <w:bCs/>
          <w:sz w:val="24"/>
          <w:szCs w:val="24"/>
        </w:rPr>
        <w:t>8. évfolyam</w:t>
      </w:r>
    </w:p>
    <w:p w:rsidR="001B3DAE" w:rsidRDefault="001B3DAE" w:rsidP="009976B8">
      <w:pPr>
        <w:spacing w:after="0" w:line="240" w:lineRule="auto"/>
        <w:ind w:firstLine="709"/>
        <w:jc w:val="both"/>
        <w:rPr>
          <w:rFonts w:ascii="Times New Roman" w:hAnsi="Times New Roman" w:cs="Times New Roman"/>
          <w:sz w:val="24"/>
          <w:szCs w:val="24"/>
        </w:rPr>
      </w:pPr>
    </w:p>
    <w:p w:rsidR="001B3DAE"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földrajzi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Az oknyomozó tudásszerzés elvéből kiindulva a tananyag feldolgozása során a tanulók minden tényt, jelenséget és folyamatot elsődlegesen térbeli, emellett időbeli változásában, fejlődésében ismernek meg, megláttatva azok okait és lehetséges következményeit is. Így fokozatosan kialakulhat felelős magatartásuk a szűkebb és a tágabb természeti, illetve társadalmi környezet iránt. A helyi és a regionális gazdasági, társadalmi és környezeti folyamatok értékelésével és a globális folyamatok érzékelésével lehetővé válik, hogy a tanulók megismerjék az emberiség egész bolygónkra kiterjedő tevékenységét, valamint az ebből fakadó, szintén világméretű természeti, társadalmi és környezeti problémákat.</w:t>
      </w:r>
    </w:p>
    <w:p w:rsidR="008A02DF" w:rsidRDefault="008E2CF7" w:rsidP="001C23A6">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tartalmak feldolgozása a szűkebb és a tágabb környezet földrajzi jellemzőire épül. Elsődleges célja a térbeli intelligencia fejlesztése. Kiemelt része a haza és környezete földrajzi-környezeti jellemzőinek megismertetése, amelynek során megalapozódik a hazához és a magyarsághoz való kötődés. Az Európai Unió, valamint a távoli országok természeti és társadalmi-gazdasági sajátosságainak bemutatásával hozzájárul az eltérő kultúrák megismerése iránti igény, a nyitott és befogadó magatartás, illetve szemlélet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hazáról, a földrészünkről és a távoli földrészekről való tudásszerzés mellett nagymértékben segíti a tanulók képességeinek fejlődését. A más anyanyelvű országok és kultúrák megismerése elősegítheti a tanulókban az adott célnyelven történő kommunikáció igényének kialakulását, ez pedig megkönnyítheti az idegen nyelvi kommunikáció fejlődését. A különféle szóbeli és írásbeli ismeretközvetítő, illetve értékelési módszerek alkalmazásával segíti az anyanyelvi kommunikáció fejlődését.</w:t>
      </w:r>
    </w:p>
    <w:p w:rsidR="005918A9" w:rsidRDefault="008E2CF7" w:rsidP="001C23A6">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természeti és a környezeti folyamatokban megfigyelhető kölcsönhatások feltárásával a földrajzoktatás hozzájárul a természettudományi szemlélet és gondolkodásmód kialakulásához. Folytatja az 5</w:t>
      </w:r>
      <w:r>
        <w:rPr>
          <w:rFonts w:ascii="Times New Roman" w:hAnsi="Times New Roman" w:cs="Times New Roman"/>
          <w:color w:val="333333"/>
          <w:sz w:val="24"/>
          <w:szCs w:val="24"/>
        </w:rPr>
        <w:t>–</w:t>
      </w:r>
      <w:r>
        <w:rPr>
          <w:rFonts w:ascii="Times New Roman" w:hAnsi="Times New Roman" w:cs="Times New Roman"/>
          <w:sz w:val="24"/>
          <w:szCs w:val="24"/>
        </w:rPr>
        <w:t xml:space="preserve">6. évfolyamon megkezdett integrált tudásszerzést és az egységes természettudományi szemlélet alakítását. Az állandóság és a változás látszólagos ellentmondásosságát, a rendszerek törvényszerűségeit, a struktúra és a funkció összefüggéseit, az anyag, az energia, az információ különböző formáit regionális megjelenésükben vizsgálja. 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 helyi, a regionális és a globális környezetükkel, a valóság pedig gyorsan változik, ezért a </w:t>
      </w:r>
      <w:r>
        <w:rPr>
          <w:rFonts w:ascii="Times New Roman" w:hAnsi="Times New Roman" w:cs="Times New Roman"/>
          <w:sz w:val="24"/>
          <w:szCs w:val="24"/>
        </w:rPr>
        <w:lastRenderedPageBreak/>
        <w:t xml:space="preserve">tanulók kénytelenek állandóan önállóan frissíteni ismereteiket. A távoli tájak megismerésében nagy szerepet kapnak a mediatizált kommunikációs eszközök (nyomtatott sajtó, televízió, internet) által szerzett információk. </w:t>
      </w:r>
    </w:p>
    <w:p w:rsidR="00900B02" w:rsidRDefault="008E2CF7" w:rsidP="001C23A6">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földrajz tantárgynak tehát célkitűzése, hogy ösztönözze a médiumok által közvetített világ kritikus elemzését, értelmezését, </w:t>
      </w:r>
    </w:p>
    <w:p w:rsidR="008A02DF" w:rsidRDefault="008E2CF7" w:rsidP="001C23A6">
      <w:pPr>
        <w:suppressAutoHyphen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megértesse</w:t>
      </w:r>
      <w:proofErr w:type="gramEnd"/>
      <w:r>
        <w:rPr>
          <w:rFonts w:ascii="Times New Roman" w:hAnsi="Times New Roman" w:cs="Times New Roman"/>
          <w:sz w:val="24"/>
          <w:szCs w:val="24"/>
        </w:rPr>
        <w:t xml:space="preserve"> a tanulókkal, hogy a világ itteni ábrázolása nem azonos a valósággal, az eseményeknek és a jelenségeknek az alkotók által konstruált változatát láthatják. </w:t>
      </w:r>
    </w:p>
    <w:p w:rsidR="00CF20BB" w:rsidRDefault="008E2CF7" w:rsidP="00CF20BB">
      <w:pPr>
        <w:pStyle w:val="Szvegtrzs2"/>
        <w:framePr w:hSpace="0" w:wrap="auto" w:vAnchor="margin" w:hAnchor="text" w:yAlign="inline"/>
        <w:ind w:firstLine="709"/>
        <w:jc w:val="both"/>
      </w:pPr>
      <w:r>
        <w:t xml:space="preserve">A tanítási-tanulási folyamat kiemelt célja a folyamatos önképzés iránti igény felébresztése, valamint az élethosszig tartó tanulás képességének kialakítása. Hazánk és a világ társadalom-földrajzi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 </w:t>
      </w:r>
    </w:p>
    <w:p w:rsidR="00CF20BB" w:rsidRDefault="00CF20BB" w:rsidP="00CF20BB">
      <w:pPr>
        <w:pStyle w:val="Szvegtrzs2"/>
        <w:framePr w:hSpace="0" w:wrap="auto" w:vAnchor="margin" w:hAnchor="text" w:yAlign="inline"/>
        <w:ind w:firstLine="709"/>
        <w:jc w:val="both"/>
      </w:pPr>
      <w:r>
        <w:t xml:space="preserve">A földrajztanulás során a tanulók megszerzik a szemléleti térképolvasás képességét, és jártasságot szereznek az okfejtő térképolvasásban (különféle méretarányú és ábrázolásmódú térképeken). A dokumentum topográfiai és kulcsfogalmi listája csak az adott témában újonnan megjelenő és azokat a fogalmakat tartalmazza, amelyek a kerettanterv tartalmi és szemléleti újdonságainak pontosítása érdekében szükségesek, a korábbi életkori szakaszban vagy a megelőző témák során feldolgozottakat tudottnak feltételezi. </w:t>
      </w:r>
    </w:p>
    <w:p w:rsidR="00943155" w:rsidRDefault="00943155">
      <w:pPr>
        <w:spacing w:after="0" w:line="240" w:lineRule="auto"/>
        <w:jc w:val="both"/>
        <w:rPr>
          <w:rFonts w:ascii="Times New Roman" w:hAnsi="Times New Roman" w:cs="Times New Roman"/>
          <w:sz w:val="24"/>
          <w:szCs w:val="24"/>
        </w:rPr>
      </w:pPr>
    </w:p>
    <w:p w:rsidR="005918A9" w:rsidRPr="00567005" w:rsidRDefault="005918A9" w:rsidP="00477F69">
      <w:pPr>
        <w:spacing w:after="0" w:line="240" w:lineRule="auto"/>
        <w:ind w:firstLine="709"/>
        <w:jc w:val="center"/>
        <w:rPr>
          <w:rFonts w:ascii="Times New Roman" w:hAnsi="Times New Roman"/>
          <w:b/>
          <w:bCs/>
          <w:sz w:val="28"/>
          <w:szCs w:val="24"/>
        </w:rPr>
      </w:pPr>
      <w:r>
        <w:rPr>
          <w:rFonts w:ascii="Times New Roman" w:hAnsi="Times New Roman"/>
          <w:b/>
          <w:sz w:val="32"/>
          <w:szCs w:val="32"/>
        </w:rPr>
        <w:t>7</w:t>
      </w:r>
      <w:r w:rsidR="004D0D36">
        <w:rPr>
          <w:rFonts w:ascii="Times New Roman" w:hAnsi="Times New Roman"/>
          <w:b/>
          <w:sz w:val="32"/>
          <w:szCs w:val="32"/>
        </w:rPr>
        <w:t>.</w:t>
      </w:r>
      <w:r w:rsidRPr="00567005">
        <w:rPr>
          <w:rFonts w:ascii="Times New Roman" w:hAnsi="Times New Roman"/>
          <w:b/>
          <w:sz w:val="32"/>
          <w:szCs w:val="32"/>
        </w:rPr>
        <w:t xml:space="preserve"> évfolyam </w:t>
      </w:r>
      <w:proofErr w:type="spellStart"/>
      <w:r w:rsidRPr="00567005">
        <w:rPr>
          <w:rFonts w:ascii="Times New Roman" w:hAnsi="Times New Roman"/>
          <w:b/>
          <w:sz w:val="32"/>
          <w:szCs w:val="32"/>
        </w:rPr>
        <w:t>-</w:t>
      </w:r>
      <w:r>
        <w:rPr>
          <w:rFonts w:ascii="Times New Roman" w:eastAsia="Calibri" w:hAnsi="Times New Roman" w:cs="Times New Roman"/>
          <w:b/>
          <w:sz w:val="32"/>
          <w:szCs w:val="32"/>
        </w:rPr>
        <w:t>Földrajz</w:t>
      </w:r>
      <w:proofErr w:type="spellEnd"/>
    </w:p>
    <w:p w:rsidR="005918A9" w:rsidRPr="00567005" w:rsidRDefault="005918A9" w:rsidP="005918A9">
      <w:pPr>
        <w:keepNext/>
        <w:spacing w:after="0"/>
        <w:jc w:val="center"/>
        <w:rPr>
          <w:rFonts w:ascii="Times New Roman" w:hAnsi="Times New Roman"/>
          <w:b/>
          <w:sz w:val="32"/>
          <w:szCs w:val="32"/>
        </w:rPr>
      </w:pPr>
    </w:p>
    <w:p w:rsidR="005918A9" w:rsidRDefault="005918A9" w:rsidP="00477F69">
      <w:pPr>
        <w:keepNext/>
        <w:spacing w:after="0"/>
        <w:jc w:val="center"/>
        <w:rPr>
          <w:rFonts w:ascii="Times New Roman" w:hAnsi="Times New Roman"/>
          <w:b/>
          <w:sz w:val="24"/>
          <w:szCs w:val="24"/>
        </w:rPr>
      </w:pPr>
      <w:r>
        <w:rPr>
          <w:rFonts w:ascii="Times New Roman" w:hAnsi="Times New Roman"/>
          <w:b/>
          <w:sz w:val="24"/>
          <w:szCs w:val="24"/>
        </w:rPr>
        <w:t xml:space="preserve">Heti óraszám: </w:t>
      </w:r>
      <w:r w:rsidR="004D0D36">
        <w:rPr>
          <w:rFonts w:ascii="Times New Roman" w:hAnsi="Times New Roman"/>
          <w:b/>
          <w:sz w:val="24"/>
          <w:szCs w:val="24"/>
        </w:rPr>
        <w:t>1</w:t>
      </w:r>
      <w:r w:rsidRPr="00567005">
        <w:rPr>
          <w:rFonts w:ascii="Times New Roman" w:hAnsi="Times New Roman"/>
          <w:b/>
          <w:sz w:val="24"/>
          <w:szCs w:val="24"/>
        </w:rPr>
        <w:t xml:space="preserve"> óra</w:t>
      </w:r>
    </w:p>
    <w:p w:rsidR="005918A9" w:rsidRPr="00567005" w:rsidRDefault="005918A9" w:rsidP="00477F69">
      <w:pPr>
        <w:keepNext/>
        <w:spacing w:after="0"/>
        <w:jc w:val="center"/>
        <w:rPr>
          <w:rFonts w:ascii="Times New Roman" w:hAnsi="Times New Roman"/>
          <w:b/>
          <w:sz w:val="24"/>
          <w:szCs w:val="24"/>
        </w:rPr>
      </w:pPr>
      <w:r>
        <w:rPr>
          <w:rFonts w:ascii="Times New Roman" w:hAnsi="Times New Roman"/>
          <w:b/>
          <w:sz w:val="24"/>
          <w:szCs w:val="24"/>
        </w:rPr>
        <w:t>É</w:t>
      </w:r>
      <w:r w:rsidRPr="00567005">
        <w:rPr>
          <w:rFonts w:ascii="Times New Roman" w:hAnsi="Times New Roman"/>
          <w:b/>
          <w:sz w:val="24"/>
          <w:szCs w:val="24"/>
        </w:rPr>
        <w:t xml:space="preserve">ves óraszám: </w:t>
      </w:r>
      <w:r w:rsidR="004D0D36">
        <w:rPr>
          <w:rFonts w:ascii="Times New Roman" w:hAnsi="Times New Roman"/>
          <w:b/>
          <w:sz w:val="24"/>
          <w:szCs w:val="24"/>
        </w:rPr>
        <w:t>3</w:t>
      </w:r>
      <w:r w:rsidR="008A6C88">
        <w:rPr>
          <w:rFonts w:ascii="Times New Roman" w:hAnsi="Times New Roman"/>
          <w:b/>
          <w:sz w:val="24"/>
          <w:szCs w:val="24"/>
        </w:rPr>
        <w:t>6</w:t>
      </w:r>
      <w:r>
        <w:rPr>
          <w:rFonts w:ascii="Times New Roman" w:hAnsi="Times New Roman"/>
          <w:b/>
          <w:sz w:val="24"/>
          <w:szCs w:val="24"/>
        </w:rPr>
        <w:t xml:space="preserve"> </w:t>
      </w:r>
      <w:r w:rsidRPr="00567005">
        <w:rPr>
          <w:rFonts w:ascii="Times New Roman" w:hAnsi="Times New Roman"/>
          <w:b/>
          <w:sz w:val="24"/>
          <w:szCs w:val="24"/>
        </w:rPr>
        <w:t>óra</w:t>
      </w:r>
    </w:p>
    <w:p w:rsidR="005918A9" w:rsidRPr="00567005" w:rsidRDefault="005918A9" w:rsidP="005918A9">
      <w:pPr>
        <w:keepNext/>
        <w:spacing w:after="0"/>
        <w:jc w:val="center"/>
        <w:rPr>
          <w:rFonts w:ascii="Times New Roman" w:eastAsia="Calibri" w:hAnsi="Times New Roman" w:cs="Times New Roman"/>
          <w:b/>
          <w:sz w:val="24"/>
          <w:szCs w:val="24"/>
        </w:rPr>
      </w:pPr>
    </w:p>
    <w:tbl>
      <w:tblPr>
        <w:tblW w:w="0" w:type="auto"/>
        <w:jc w:val="center"/>
        <w:tblCellMar>
          <w:left w:w="70" w:type="dxa"/>
          <w:right w:w="70" w:type="dxa"/>
        </w:tblCellMar>
        <w:tblLook w:val="0000" w:firstRow="0" w:lastRow="0" w:firstColumn="0" w:lastColumn="0" w:noHBand="0" w:noVBand="0"/>
      </w:tblPr>
      <w:tblGrid>
        <w:gridCol w:w="5200"/>
        <w:gridCol w:w="1085"/>
      </w:tblGrid>
      <w:tr w:rsidR="005918A9" w:rsidRPr="00567005" w:rsidTr="005A6BA4">
        <w:trPr>
          <w:trHeight w:val="504"/>
          <w:jc w:val="center"/>
        </w:trPr>
        <w:tc>
          <w:tcPr>
            <w:tcW w:w="0" w:type="auto"/>
            <w:tcBorders>
              <w:top w:val="single" w:sz="4" w:space="0" w:color="000000"/>
              <w:left w:val="single" w:sz="4" w:space="0" w:color="000000"/>
              <w:bottom w:val="single" w:sz="4" w:space="0" w:color="000000"/>
            </w:tcBorders>
            <w:shd w:val="clear" w:color="auto" w:fill="auto"/>
          </w:tcPr>
          <w:p w:rsidR="005918A9" w:rsidRPr="00567005" w:rsidRDefault="005918A9" w:rsidP="005A6BA4">
            <w:pPr>
              <w:spacing w:before="120" w:after="120" w:line="240" w:lineRule="auto"/>
              <w:ind w:right="74"/>
              <w:rPr>
                <w:rFonts w:ascii="Times New Roman" w:eastAsia="Calibri" w:hAnsi="Times New Roman" w:cs="Times New Roman"/>
                <w:b/>
              </w:rPr>
            </w:pPr>
            <w:r w:rsidRPr="00567005">
              <w:rPr>
                <w:rFonts w:ascii="Times New Roman" w:eastAsia="Calibri" w:hAnsi="Times New Roman" w:cs="Times New Roman"/>
                <w:b/>
                <w:sz w:val="24"/>
                <w:szCs w:val="24"/>
              </w:rPr>
              <w:t>Tematikai egység címe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18A9" w:rsidRPr="00567005" w:rsidRDefault="00624969" w:rsidP="005A6BA4">
            <w:pPr>
              <w:keepNext/>
              <w:widowControl w:val="0"/>
              <w:spacing w:before="120" w:after="120"/>
              <w:ind w:right="74"/>
              <w:rPr>
                <w:rFonts w:ascii="Calibri" w:eastAsia="Calibri" w:hAnsi="Calibri" w:cs="Times New Roman"/>
                <w:sz w:val="24"/>
              </w:rPr>
            </w:pPr>
            <w:r>
              <w:rPr>
                <w:rFonts w:ascii="Calibri" w:eastAsia="Calibri" w:hAnsi="Calibri" w:cs="Times New Roman"/>
                <w:b/>
                <w:sz w:val="24"/>
              </w:rPr>
              <w:t>Ó</w:t>
            </w:r>
            <w:r w:rsidR="005918A9" w:rsidRPr="00567005">
              <w:rPr>
                <w:rFonts w:ascii="Calibri" w:eastAsia="Calibri" w:hAnsi="Calibri" w:cs="Times New Roman"/>
                <w:b/>
                <w:sz w:val="24"/>
              </w:rPr>
              <w:t>raszám</w:t>
            </w:r>
          </w:p>
        </w:tc>
      </w:tr>
      <w:tr w:rsidR="005918A9" w:rsidRPr="00567005" w:rsidTr="005A6BA4">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5918A9" w:rsidRDefault="005918A9" w:rsidP="005A6B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 szilárd Föld anyagai és folyamatai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18A9" w:rsidRPr="00567005" w:rsidRDefault="005918A9" w:rsidP="005A6BA4">
            <w:pPr>
              <w:spacing w:after="0" w:line="360" w:lineRule="auto"/>
              <w:rPr>
                <w:rFonts w:ascii="Times New Roman" w:eastAsia="Calibri" w:hAnsi="Times New Roman" w:cs="Times New Roman"/>
                <w:sz w:val="24"/>
                <w:szCs w:val="24"/>
              </w:rPr>
            </w:pPr>
            <w:r>
              <w:rPr>
                <w:rFonts w:ascii="Times New Roman" w:hAnsi="Times New Roman" w:cs="Times New Roman"/>
                <w:b/>
                <w:sz w:val="24"/>
                <w:szCs w:val="24"/>
              </w:rPr>
              <w:t>8 óra</w:t>
            </w:r>
          </w:p>
        </w:tc>
      </w:tr>
      <w:tr w:rsidR="005918A9" w:rsidRPr="00567005" w:rsidTr="005A6BA4">
        <w:trPr>
          <w:trHeight w:val="506"/>
          <w:jc w:val="center"/>
        </w:trPr>
        <w:tc>
          <w:tcPr>
            <w:tcW w:w="0" w:type="auto"/>
            <w:tcBorders>
              <w:top w:val="single" w:sz="4" w:space="0" w:color="000000"/>
              <w:left w:val="single" w:sz="4" w:space="0" w:color="000000"/>
              <w:bottom w:val="single" w:sz="4" w:space="0" w:color="000000"/>
            </w:tcBorders>
            <w:shd w:val="clear" w:color="auto" w:fill="auto"/>
            <w:vAlign w:val="center"/>
          </w:tcPr>
          <w:p w:rsidR="005918A9" w:rsidRDefault="005918A9" w:rsidP="005A6B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 földrajzi övezetesség alapjai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18A9" w:rsidRPr="00567005" w:rsidRDefault="005918A9" w:rsidP="005A6BA4">
            <w:pPr>
              <w:spacing w:after="0" w:line="360" w:lineRule="auto"/>
              <w:rPr>
                <w:rFonts w:ascii="Times New Roman" w:eastAsia="Calibri" w:hAnsi="Times New Roman" w:cs="Times New Roman"/>
                <w:sz w:val="24"/>
                <w:szCs w:val="24"/>
              </w:rPr>
            </w:pPr>
            <w:r>
              <w:rPr>
                <w:rFonts w:ascii="Times New Roman" w:hAnsi="Times New Roman" w:cs="Times New Roman"/>
                <w:b/>
                <w:sz w:val="24"/>
                <w:szCs w:val="24"/>
              </w:rPr>
              <w:t>7 óra</w:t>
            </w:r>
          </w:p>
        </w:tc>
      </w:tr>
      <w:tr w:rsidR="005918A9" w:rsidRPr="00567005" w:rsidTr="005A6BA4">
        <w:trPr>
          <w:trHeight w:val="398"/>
          <w:jc w:val="center"/>
        </w:trPr>
        <w:tc>
          <w:tcPr>
            <w:tcW w:w="0" w:type="auto"/>
            <w:tcBorders>
              <w:top w:val="single" w:sz="4" w:space="0" w:color="000000"/>
              <w:left w:val="single" w:sz="4" w:space="0" w:color="000000"/>
              <w:bottom w:val="single" w:sz="4" w:space="0" w:color="000000"/>
            </w:tcBorders>
            <w:shd w:val="clear" w:color="auto" w:fill="auto"/>
            <w:vAlign w:val="center"/>
          </w:tcPr>
          <w:p w:rsidR="005918A9" w:rsidRPr="00402BC6" w:rsidRDefault="005918A9" w:rsidP="005A6BA4">
            <w:pPr>
              <w:spacing w:before="120"/>
              <w:rPr>
                <w:b/>
                <w:bCs/>
              </w:rPr>
            </w:pPr>
            <w:r>
              <w:rPr>
                <w:rFonts w:ascii="Times New Roman" w:hAnsi="Times New Roman" w:cs="Times New Roman"/>
                <w:b/>
                <w:bCs/>
                <w:sz w:val="24"/>
                <w:szCs w:val="24"/>
              </w:rPr>
              <w:t>Gazdasági alapismeretek</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18A9" w:rsidRPr="00567005" w:rsidRDefault="005918A9" w:rsidP="005A6BA4">
            <w:pPr>
              <w:spacing w:after="0" w:line="360" w:lineRule="auto"/>
              <w:rPr>
                <w:rFonts w:ascii="Times New Roman" w:eastAsia="Calibri" w:hAnsi="Times New Roman" w:cs="Times New Roman"/>
                <w:sz w:val="24"/>
                <w:szCs w:val="24"/>
              </w:rPr>
            </w:pPr>
            <w:r>
              <w:rPr>
                <w:rFonts w:ascii="Times New Roman" w:hAnsi="Times New Roman" w:cs="Times New Roman"/>
                <w:b/>
                <w:sz w:val="24"/>
                <w:szCs w:val="24"/>
              </w:rPr>
              <w:t>5 óra</w:t>
            </w:r>
          </w:p>
        </w:tc>
      </w:tr>
      <w:tr w:rsidR="005918A9" w:rsidRPr="00567005" w:rsidTr="005A6BA4">
        <w:trPr>
          <w:trHeight w:val="464"/>
          <w:jc w:val="center"/>
        </w:trPr>
        <w:tc>
          <w:tcPr>
            <w:tcW w:w="0" w:type="auto"/>
            <w:tcBorders>
              <w:top w:val="single" w:sz="4" w:space="0" w:color="000000"/>
              <w:left w:val="single" w:sz="4" w:space="0" w:color="000000"/>
              <w:bottom w:val="single" w:sz="4" w:space="0" w:color="000000"/>
            </w:tcBorders>
            <w:shd w:val="clear" w:color="auto" w:fill="auto"/>
            <w:vAlign w:val="center"/>
          </w:tcPr>
          <w:p w:rsidR="005918A9" w:rsidRPr="00B15BA7" w:rsidRDefault="005918A9" w:rsidP="005A6BA4">
            <w:pPr>
              <w:spacing w:before="120"/>
              <w:rPr>
                <w:rFonts w:ascii="Times New Roman" w:hAnsi="Times New Roman"/>
                <w:b/>
                <w:bCs/>
                <w:sz w:val="24"/>
                <w:szCs w:val="24"/>
              </w:rPr>
            </w:pPr>
            <w:r>
              <w:rPr>
                <w:rFonts w:ascii="Times New Roman" w:hAnsi="Times New Roman" w:cs="Times New Roman"/>
                <w:b/>
                <w:bCs/>
                <w:sz w:val="24"/>
                <w:szCs w:val="24"/>
              </w:rPr>
              <w:t>Afrika és Amerika földrajza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18A9" w:rsidRPr="00567005" w:rsidRDefault="004D0D36" w:rsidP="005A6BA4">
            <w:pPr>
              <w:spacing w:after="0" w:line="360" w:lineRule="auto"/>
              <w:rPr>
                <w:rFonts w:ascii="Times New Roman" w:eastAsia="Calibri" w:hAnsi="Times New Roman" w:cs="Times New Roman"/>
                <w:sz w:val="24"/>
                <w:szCs w:val="24"/>
              </w:rPr>
            </w:pPr>
            <w:r>
              <w:rPr>
                <w:rFonts w:ascii="Times New Roman" w:hAnsi="Times New Roman" w:cs="Times New Roman"/>
                <w:b/>
                <w:sz w:val="24"/>
                <w:szCs w:val="24"/>
              </w:rPr>
              <w:t>4 óra</w:t>
            </w:r>
          </w:p>
        </w:tc>
      </w:tr>
      <w:tr w:rsidR="004D0D36" w:rsidRPr="00567005" w:rsidTr="005A6BA4">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4D0D36" w:rsidRDefault="004D0D36" w:rsidP="005A6B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Ázsia földrajza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D0D36" w:rsidRPr="00567005" w:rsidRDefault="008A6C88" w:rsidP="005A6BA4">
            <w:pPr>
              <w:spacing w:after="0" w:line="360" w:lineRule="auto"/>
              <w:rPr>
                <w:rFonts w:ascii="Times New Roman" w:eastAsia="Calibri" w:hAnsi="Times New Roman" w:cs="Times New Roman"/>
              </w:rPr>
            </w:pPr>
            <w:r>
              <w:rPr>
                <w:rFonts w:ascii="Times New Roman" w:hAnsi="Times New Roman" w:cs="Times New Roman"/>
                <w:b/>
                <w:sz w:val="24"/>
                <w:szCs w:val="24"/>
              </w:rPr>
              <w:t>9</w:t>
            </w:r>
            <w:r w:rsidR="004D0D36">
              <w:rPr>
                <w:rFonts w:ascii="Times New Roman" w:hAnsi="Times New Roman" w:cs="Times New Roman"/>
                <w:b/>
                <w:sz w:val="24"/>
                <w:szCs w:val="24"/>
              </w:rPr>
              <w:t xml:space="preserve"> óra</w:t>
            </w:r>
          </w:p>
        </w:tc>
      </w:tr>
      <w:tr w:rsidR="004D0D36" w:rsidRPr="00567005" w:rsidTr="005A6BA4">
        <w:trPr>
          <w:trHeight w:val="380"/>
          <w:jc w:val="center"/>
        </w:trPr>
        <w:tc>
          <w:tcPr>
            <w:tcW w:w="0" w:type="auto"/>
            <w:tcBorders>
              <w:top w:val="single" w:sz="4" w:space="0" w:color="000000"/>
              <w:left w:val="single" w:sz="4" w:space="0" w:color="000000"/>
              <w:bottom w:val="single" w:sz="4" w:space="0" w:color="000000"/>
            </w:tcBorders>
            <w:shd w:val="clear" w:color="auto" w:fill="auto"/>
            <w:vAlign w:val="center"/>
          </w:tcPr>
          <w:p w:rsidR="004D0D36" w:rsidRPr="00402BC6" w:rsidRDefault="004D0D36" w:rsidP="005A6BA4">
            <w:pPr>
              <w:spacing w:before="120"/>
            </w:pPr>
            <w:r>
              <w:rPr>
                <w:rFonts w:ascii="Times New Roman" w:hAnsi="Times New Roman" w:cs="Times New Roman"/>
                <w:b/>
                <w:bCs/>
                <w:sz w:val="24"/>
                <w:szCs w:val="24"/>
              </w:rPr>
              <w:t>Ausztrália, a sarkvidékek és az óceánok földrajza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D0D36" w:rsidRDefault="004D0D36" w:rsidP="005A6BA4">
            <w:pPr>
              <w:spacing w:after="0" w:line="360" w:lineRule="auto"/>
              <w:rPr>
                <w:rFonts w:ascii="Times New Roman" w:eastAsia="Calibri" w:hAnsi="Times New Roman" w:cs="Times New Roman"/>
              </w:rPr>
            </w:pPr>
            <w:r>
              <w:rPr>
                <w:rFonts w:ascii="Times New Roman" w:hAnsi="Times New Roman" w:cs="Times New Roman"/>
                <w:b/>
                <w:sz w:val="24"/>
                <w:szCs w:val="24"/>
              </w:rPr>
              <w:t>3 óra</w:t>
            </w:r>
          </w:p>
        </w:tc>
      </w:tr>
      <w:tr w:rsidR="00E25097" w:rsidRPr="00567005" w:rsidTr="005A6BA4">
        <w:trPr>
          <w:trHeight w:val="371"/>
          <w:jc w:val="center"/>
        </w:trPr>
        <w:tc>
          <w:tcPr>
            <w:tcW w:w="0" w:type="auto"/>
            <w:tcBorders>
              <w:top w:val="single" w:sz="4" w:space="0" w:color="000000"/>
              <w:left w:val="single" w:sz="4" w:space="0" w:color="000000"/>
              <w:bottom w:val="single" w:sz="4" w:space="0" w:color="000000"/>
            </w:tcBorders>
            <w:shd w:val="clear" w:color="auto" w:fill="auto"/>
            <w:vAlign w:val="center"/>
          </w:tcPr>
          <w:p w:rsidR="00E25097" w:rsidRDefault="00E25097" w:rsidP="005A6BA4">
            <w:pPr>
              <w:spacing w:before="120"/>
              <w:rPr>
                <w:rFonts w:ascii="Times New Roman" w:hAnsi="Times New Roman" w:cs="Times New Roman"/>
                <w:b/>
                <w:bCs/>
                <w:sz w:val="24"/>
                <w:szCs w:val="24"/>
              </w:rPr>
            </w:pPr>
            <w:r>
              <w:rPr>
                <w:rFonts w:ascii="Times New Roman" w:hAnsi="Times New Roman" w:cs="Times New Roman"/>
                <w:b/>
                <w:bCs/>
                <w:sz w:val="24"/>
                <w:szCs w:val="24"/>
              </w:rPr>
              <w:t>Összes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25097" w:rsidRDefault="00E25097" w:rsidP="008A6C88">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8A6C88">
              <w:rPr>
                <w:rFonts w:ascii="Times New Roman" w:hAnsi="Times New Roman" w:cs="Times New Roman"/>
                <w:b/>
                <w:sz w:val="24"/>
                <w:szCs w:val="24"/>
              </w:rPr>
              <w:t>6</w:t>
            </w:r>
          </w:p>
        </w:tc>
      </w:tr>
    </w:tbl>
    <w:p w:rsidR="005918A9" w:rsidRPr="00567005" w:rsidRDefault="005918A9" w:rsidP="005918A9">
      <w:pPr>
        <w:spacing w:after="0" w:line="240" w:lineRule="auto"/>
        <w:rPr>
          <w:rFonts w:ascii="Times New Roman" w:eastAsia="Times New Roman" w:hAnsi="Times New Roman" w:cs="Times New Roman"/>
          <w:b/>
          <w:sz w:val="24"/>
          <w:szCs w:val="24"/>
        </w:rPr>
      </w:pPr>
    </w:p>
    <w:p w:rsidR="005918A9" w:rsidRDefault="005918A9" w:rsidP="005918A9">
      <w:pPr>
        <w:tabs>
          <w:tab w:val="center" w:pos="7440"/>
          <w:tab w:val="left" w:pos="11908"/>
        </w:tabs>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8"/>
        <w:gridCol w:w="187"/>
        <w:gridCol w:w="4819"/>
        <w:gridCol w:w="1134"/>
        <w:gridCol w:w="1202"/>
      </w:tblGrid>
      <w:tr w:rsidR="00737E92" w:rsidRPr="00EA39CF" w:rsidTr="001B04CB">
        <w:trPr>
          <w:trHeight w:val="20"/>
        </w:trPr>
        <w:tc>
          <w:tcPr>
            <w:tcW w:w="1868" w:type="dxa"/>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6140" w:type="dxa"/>
            <w:gridSpan w:val="3"/>
            <w:shd w:val="clear" w:color="auto" w:fill="FFFFFF"/>
            <w:vAlign w:val="center"/>
          </w:tcPr>
          <w:p w:rsidR="008A02DF" w:rsidRDefault="005A03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A </w:t>
            </w:r>
            <w:r w:rsidR="008E2CF7">
              <w:rPr>
                <w:rFonts w:ascii="Times New Roman" w:hAnsi="Times New Roman" w:cs="Times New Roman"/>
                <w:b/>
                <w:bCs/>
                <w:sz w:val="24"/>
                <w:szCs w:val="24"/>
              </w:rPr>
              <w:t>szilárd Föld anyagai és folyamatai</w:t>
            </w:r>
          </w:p>
        </w:tc>
        <w:tc>
          <w:tcPr>
            <w:tcW w:w="1202"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8 óra</w:t>
            </w:r>
          </w:p>
        </w:tc>
      </w:tr>
      <w:tr w:rsidR="00737E92" w:rsidRPr="00EA39CF" w:rsidTr="001B04CB">
        <w:trPr>
          <w:trHeight w:val="20"/>
        </w:trPr>
        <w:tc>
          <w:tcPr>
            <w:tcW w:w="1868"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42"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 időléptékek, időtart</w:t>
            </w:r>
            <w:r w:rsidR="008E2CF7">
              <w:rPr>
                <w:rFonts w:ascii="Times New Roman" w:hAnsi="Times New Roman" w:cs="Times New Roman"/>
                <w:sz w:val="24"/>
                <w:szCs w:val="24"/>
              </w:rPr>
              <w:t>amok érzékelése. Konkrét, lakóhelyhez közeli példák ismerete környezetalakító tevékenységre, természeti értékek védelmére.</w:t>
            </w:r>
          </w:p>
        </w:tc>
      </w:tr>
      <w:tr w:rsidR="00737E92" w:rsidRPr="00EA39CF" w:rsidTr="001B04CB">
        <w:trPr>
          <w:trHeight w:val="20"/>
        </w:trPr>
        <w:tc>
          <w:tcPr>
            <w:tcW w:w="1868" w:type="dxa"/>
            <w:vAlign w:val="center"/>
          </w:tcPr>
          <w:p w:rsidR="00737E92" w:rsidRPr="00EA39CF" w:rsidRDefault="00737E92" w:rsidP="00EA39CF">
            <w:pPr>
              <w:suppressAutoHyphens/>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342" w:type="dxa"/>
            <w:gridSpan w:val="4"/>
          </w:tcPr>
          <w:p w:rsidR="00737E92" w:rsidRPr="00EA39CF" w:rsidRDefault="008E2CF7" w:rsidP="00A152AE">
            <w:pPr>
              <w:pStyle w:val="Szvegtrzs"/>
              <w:spacing w:after="0"/>
              <w:jc w:val="both"/>
              <w:rPr>
                <w:i/>
                <w:iCs/>
              </w:rPr>
            </w:pPr>
            <w:r>
              <w:t>A térszemlélet fejlesztése az ember által tapasztalható méretek (pl. hegyek) és a Föld méretviszonyainak összehasonlítása révén.</w:t>
            </w:r>
          </w:p>
          <w:p w:rsidR="00737E92" w:rsidRPr="00EA39CF" w:rsidRDefault="008E2CF7" w:rsidP="00A152AE">
            <w:pPr>
              <w:pStyle w:val="Szvegtrzs"/>
              <w:spacing w:after="0"/>
              <w:jc w:val="both"/>
              <w:rPr>
                <w:i/>
                <w:iCs/>
              </w:rPr>
            </w:pPr>
            <w:r>
              <w:t>Az időfogalom, az időbeli tájékozódás fejlesztése az ember által tapasztalható időtartamok és a földtörténeti időegységek arányainak érzékeltetésével.</w:t>
            </w:r>
          </w:p>
          <w:p w:rsidR="008A02DF" w:rsidRDefault="008E2CF7" w:rsidP="00A152AE">
            <w:pPr>
              <w:pStyle w:val="Szvegtrzs"/>
              <w:spacing w:after="0"/>
              <w:jc w:val="both"/>
              <w:rPr>
                <w:i/>
                <w:iCs/>
              </w:rPr>
            </w:pPr>
            <w:r>
              <w:t xml:space="preserve">A felfedeztető tanulási stratégia alkalmazása (megfigyelések, vizsgálódások, mérések megadott szempont alapján tanári irányítással), a balesetmentes és biztonságos eszközhasználat gyakoroltatása, a tapasztalatrögzítés önállóságának fokozatos növelése. </w:t>
            </w:r>
          </w:p>
          <w:p w:rsidR="008A02DF" w:rsidRDefault="008E2CF7" w:rsidP="00A152AE">
            <w:pPr>
              <w:pStyle w:val="Szvegtrzs"/>
              <w:spacing w:after="0"/>
              <w:jc w:val="both"/>
              <w:rPr>
                <w:i/>
                <w:iCs/>
              </w:rPr>
            </w:pPr>
            <w:r>
              <w:t>Az oksági gondolkodás erősítése, mélyítése több ok együttes hatására bekövetkező jelenségek vizsgálata során.</w:t>
            </w:r>
          </w:p>
          <w:p w:rsidR="008A02DF" w:rsidRDefault="008E2CF7" w:rsidP="00A152AE">
            <w:pPr>
              <w:pStyle w:val="Szvegtrzs"/>
              <w:spacing w:after="0"/>
              <w:jc w:val="both"/>
              <w:rPr>
                <w:i/>
                <w:iCs/>
              </w:rPr>
            </w:pPr>
            <w:r>
              <w:t>A szükségletek kielégítése és a fenntarthatóság közötti egyensúly lehetőségének bemutatása, a környezettudatos gondolkodás, a fenntarthatóság iránti elkötelezettség megalapozása.</w:t>
            </w:r>
          </w:p>
          <w:p w:rsidR="008A02DF" w:rsidRDefault="008E2CF7" w:rsidP="00A152AE">
            <w:pPr>
              <w:pStyle w:val="Szvegtrzs"/>
              <w:spacing w:after="0"/>
              <w:jc w:val="both"/>
              <w:rPr>
                <w:i/>
                <w:iCs/>
              </w:rPr>
            </w:pPr>
            <w:r>
              <w:t xml:space="preserve">A </w:t>
            </w:r>
            <w:proofErr w:type="gramStart"/>
            <w:r>
              <w:t>természet</w:t>
            </w:r>
            <w:proofErr w:type="gramEnd"/>
            <w:r>
              <w:t xml:space="preserve"> mint megbecsülendő és védendő érték beláttatása a talaj példáján.</w:t>
            </w:r>
          </w:p>
        </w:tc>
      </w:tr>
      <w:tr w:rsidR="00737E92" w:rsidRPr="001C23A6" w:rsidTr="001B04CB">
        <w:tc>
          <w:tcPr>
            <w:tcW w:w="6874" w:type="dxa"/>
            <w:gridSpan w:val="3"/>
            <w:tcBorders>
              <w:top w:val="nil"/>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36" w:type="dxa"/>
            <w:gridSpan w:val="2"/>
            <w:tcBorders>
              <w:top w:val="nil"/>
            </w:tcBorders>
          </w:tcPr>
          <w:p w:rsidR="008A02DF" w:rsidRPr="001C23A6" w:rsidRDefault="008E2CF7">
            <w:pPr>
              <w:spacing w:after="0" w:line="240" w:lineRule="auto"/>
              <w:jc w:val="center"/>
              <w:rPr>
                <w:rFonts w:ascii="Times New Roman" w:hAnsi="Times New Roman" w:cs="Times New Roman"/>
                <w:b/>
                <w:bCs/>
                <w:sz w:val="24"/>
                <w:szCs w:val="24"/>
              </w:rPr>
            </w:pPr>
            <w:r w:rsidRPr="001C23A6">
              <w:rPr>
                <w:rFonts w:ascii="Times New Roman" w:hAnsi="Times New Roman" w:cs="Times New Roman"/>
                <w:b/>
                <w:bCs/>
                <w:sz w:val="24"/>
                <w:szCs w:val="24"/>
              </w:rPr>
              <w:t>Kapcsolódási pontok</w:t>
            </w:r>
          </w:p>
        </w:tc>
      </w:tr>
      <w:tr w:rsidR="00737E92" w:rsidRPr="00EA39CF" w:rsidTr="001B04CB">
        <w:trPr>
          <w:trHeight w:val="268"/>
        </w:trPr>
        <w:tc>
          <w:tcPr>
            <w:tcW w:w="6874" w:type="dxa"/>
            <w:gridSpan w:val="3"/>
            <w:tcBorders>
              <w:bottom w:val="single" w:sz="4" w:space="0" w:color="auto"/>
            </w:tcBorders>
          </w:tcPr>
          <w:p w:rsidR="00737E92" w:rsidRPr="00EA39CF" w:rsidRDefault="00737E92" w:rsidP="00EA39CF">
            <w:pPr>
              <w:pStyle w:val="Szvegtrzs"/>
              <w:spacing w:after="0"/>
              <w:rPr>
                <w:i/>
              </w:rPr>
            </w:pPr>
            <w:r w:rsidRPr="00EA39CF">
              <w:rPr>
                <w:i/>
              </w:rPr>
              <w:t>Környezetünk anyagainak vizsgálata</w:t>
            </w:r>
          </w:p>
          <w:p w:rsidR="00737E92" w:rsidRPr="00EA39CF" w:rsidRDefault="00737E92" w:rsidP="00EA39CF">
            <w:pPr>
              <w:pStyle w:val="Szvegtrzs"/>
              <w:spacing w:after="0"/>
            </w:pPr>
            <w:r w:rsidRPr="00EA39CF">
              <w:t>Ásványokból összetett természetes (kőzetek, ércek) és mesterséges anyagok (pl. bet</w:t>
            </w:r>
            <w:r w:rsidR="008E2CF7">
              <w:t xml:space="preserve">on, tégla) összehasonlítása egyéni és csoportos vizsgálódással. </w:t>
            </w:r>
          </w:p>
          <w:p w:rsidR="00737E92" w:rsidRPr="00EA39CF" w:rsidRDefault="008E2CF7" w:rsidP="00EA39CF">
            <w:pPr>
              <w:pStyle w:val="Szvegtrzs"/>
              <w:spacing w:after="0"/>
            </w:pPr>
            <w:r>
              <w:t xml:space="preserve">A legfontosabb </w:t>
            </w:r>
            <w:proofErr w:type="spellStart"/>
            <w:r>
              <w:t>bio-</w:t>
            </w:r>
            <w:proofErr w:type="spellEnd"/>
            <w:r>
              <w:t xml:space="preserve"> és ércásványok, kőzetalkotó ásványok, drágakövek, magmás, üledékes és átalakult kőzetek (vas- és rézérc, bauxit, agyag, márvány) tulajdonságainak megfigyelése, mérése, vizsgálata; csoportosításuk.</w:t>
            </w:r>
          </w:p>
          <w:p w:rsidR="008A02DF" w:rsidRDefault="008A02DF">
            <w:pPr>
              <w:pStyle w:val="Szvegtrzs"/>
              <w:spacing w:after="0"/>
            </w:pPr>
          </w:p>
          <w:p w:rsidR="008A02DF" w:rsidRDefault="008E2CF7">
            <w:pPr>
              <w:pStyle w:val="Szvegtrzs"/>
              <w:spacing w:after="0"/>
              <w:rPr>
                <w:i/>
              </w:rPr>
            </w:pPr>
            <w:r>
              <w:rPr>
                <w:i/>
              </w:rPr>
              <w:t>A talaj</w:t>
            </w:r>
          </w:p>
          <w:p w:rsidR="008A02DF" w:rsidRDefault="008E2CF7">
            <w:pPr>
              <w:pStyle w:val="Szvegtrzs"/>
              <w:spacing w:after="0"/>
            </w:pPr>
            <w:r>
              <w:t>A talaj anyagainak és szerkezetének megismerése különböző talajtípusok vizsgálata, összehasonlítása során. A talajkeletkezési folyamat és a talaj tulajdonságainak összekapcsolása. A földtani képződmények védelmének megismerése környékbeli példákon közvetlen tapasztalatszerzéssel.</w:t>
            </w:r>
          </w:p>
          <w:p w:rsidR="008A02DF" w:rsidRDefault="008A02DF">
            <w:pPr>
              <w:pStyle w:val="Szvegtrzs"/>
              <w:spacing w:after="0"/>
              <w:rPr>
                <w:i/>
              </w:rPr>
            </w:pPr>
          </w:p>
          <w:p w:rsidR="008A02DF" w:rsidRDefault="008E2CF7">
            <w:pPr>
              <w:pStyle w:val="Szvegtrzs"/>
              <w:spacing w:after="0"/>
            </w:pPr>
            <w:r>
              <w:rPr>
                <w:i/>
              </w:rPr>
              <w:t>A folyamatosan változó bolygó és környezet</w:t>
            </w:r>
          </w:p>
          <w:p w:rsidR="008A02DF" w:rsidRDefault="008E2CF7">
            <w:pPr>
              <w:pStyle w:val="Szvegtrzs"/>
              <w:spacing w:after="0"/>
            </w:pPr>
            <w:r>
              <w:t>A földövek és méreteik, a kőzetöv és a kőzetlemezek felépítésének megismerése. A földtani és a természetföldrajzi kontinensfogalom összekapcsolása.</w:t>
            </w:r>
          </w:p>
          <w:p w:rsidR="008A02DF" w:rsidRDefault="008E2CF7">
            <w:pPr>
              <w:pStyle w:val="Szvegtrzs"/>
              <w:spacing w:after="0"/>
            </w:pPr>
            <w:r>
              <w:t>Geológiai (belső) erők megnyilvánulásainak megértése a 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rsidR="008A02DF" w:rsidRDefault="008E2CF7">
            <w:pPr>
              <w:pStyle w:val="Szvegtrzs"/>
              <w:spacing w:after="0"/>
            </w:pPr>
            <w:r>
              <w:t>A földrajzi (külső) erők felismerése folyamatokban (aprózódás és mállás; lepusztulás és felhalmozódás, feltöltődés; üledékképződés, üledékes kőzetek keletkezése). A geológiai erők és a földrajzi erők harcának értelmezése.</w:t>
            </w:r>
          </w:p>
          <w:p w:rsidR="008A02DF" w:rsidRDefault="008E2CF7">
            <w:pPr>
              <w:pStyle w:val="Szvegtrzs"/>
              <w:spacing w:after="0"/>
            </w:pPr>
            <w:r>
              <w:t>A kontinensek területét gyarapító és fogyasztó folyamatok megkülönböztetése. A szárazföldek és a tengerek mindenkori földgömbi helyzete természetföldrajzi és környezeti következményeinek felismerése a mai földrészek kialakulásához vezető állapotok példái alapján.</w:t>
            </w:r>
          </w:p>
          <w:p w:rsidR="008A02DF" w:rsidRDefault="008A02DF">
            <w:pPr>
              <w:pStyle w:val="Szvegtrzs"/>
              <w:spacing w:after="0"/>
            </w:pPr>
          </w:p>
          <w:p w:rsidR="008A02DF" w:rsidRDefault="008E2CF7">
            <w:pPr>
              <w:pStyle w:val="Szvegtrzs"/>
              <w:spacing w:after="0"/>
              <w:rPr>
                <w:i/>
                <w:iCs/>
              </w:rPr>
            </w:pPr>
            <w:r>
              <w:rPr>
                <w:i/>
                <w:iCs/>
              </w:rPr>
              <w:t>Tájékozódás a földtörténeti időben</w:t>
            </w:r>
          </w:p>
          <w:p w:rsidR="008A02DF" w:rsidRDefault="008E2CF7">
            <w:pPr>
              <w:pStyle w:val="Szvegtrzs"/>
              <w:spacing w:after="0"/>
            </w:pPr>
            <w:r>
              <w:t xml:space="preserve">Tájékozódás a geológiai mozgások, változások időskáláján egyes események időpontjának, folyamatok időtartamának elhelyezésével, idővonalzó készítésével. </w:t>
            </w:r>
          </w:p>
        </w:tc>
        <w:tc>
          <w:tcPr>
            <w:tcW w:w="2336" w:type="dxa"/>
            <w:gridSpan w:val="2"/>
            <w:tcBorders>
              <w:bottom w:val="single" w:sz="4" w:space="0" w:color="auto"/>
            </w:tcBorders>
          </w:tcPr>
          <w:p w:rsidR="00220A7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Szerves és szervetlen anyag, keverék, szilárd anyag, egyes ásványok és kőzetek összetétele.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Halmazállapotok.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élő anyag.</w:t>
            </w:r>
          </w:p>
          <w:p w:rsidR="008A02DF" w:rsidRDefault="008A02DF">
            <w:pPr>
              <w:spacing w:after="0" w:line="240" w:lineRule="auto"/>
              <w:rPr>
                <w:rFonts w:ascii="Times New Roman" w:hAnsi="Times New Roman" w:cs="Times New Roman"/>
                <w:sz w:val="24"/>
                <w:szCs w:val="24"/>
              </w:rPr>
            </w:pPr>
          </w:p>
          <w:p w:rsidR="00220A7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Matematika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Képzeleti mozgatás, szétvágások. Időegységek, időtartammérés, számok a számegyenesen. </w:t>
            </w:r>
          </w:p>
          <w:p w:rsidR="00220A76" w:rsidRPr="00A152AE" w:rsidRDefault="008E2CF7" w:rsidP="00A152AE">
            <w:pPr>
              <w:numPr>
                <w:ilvl w:val="0"/>
                <w:numId w:val="39"/>
              </w:numPr>
              <w:tabs>
                <w:tab w:val="clear" w:pos="720"/>
                <w:tab w:val="num" w:pos="214"/>
              </w:tabs>
              <w:spacing w:after="0" w:line="240" w:lineRule="auto"/>
              <w:ind w:hanging="720"/>
              <w:rPr>
                <w:rFonts w:ascii="Times New Roman" w:hAnsi="Times New Roman" w:cs="Times New Roman"/>
                <w:i/>
                <w:sz w:val="24"/>
                <w:szCs w:val="24"/>
              </w:rPr>
            </w:pPr>
            <w:r w:rsidRPr="00A152AE">
              <w:rPr>
                <w:rFonts w:ascii="Times New Roman" w:hAnsi="Times New Roman" w:cs="Times New Roman"/>
                <w:i/>
                <w:sz w:val="24"/>
                <w:szCs w:val="24"/>
              </w:rPr>
              <w:t xml:space="preserve">Fizika: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úszás, sűrűség, erőhatások, szilárd testek fizikai változása.</w:t>
            </w:r>
          </w:p>
          <w:p w:rsidR="008A02DF" w:rsidRDefault="008A02DF">
            <w:pPr>
              <w:spacing w:after="0" w:line="240" w:lineRule="auto"/>
              <w:rPr>
                <w:rFonts w:ascii="Times New Roman" w:hAnsi="Times New Roman" w:cs="Times New Roman"/>
                <w:sz w:val="24"/>
                <w:szCs w:val="24"/>
              </w:rPr>
            </w:pPr>
          </w:p>
        </w:tc>
      </w:tr>
      <w:tr w:rsidR="00737E92" w:rsidRPr="00EA39CF" w:rsidTr="001B04CB">
        <w:tblPrEx>
          <w:tblBorders>
            <w:top w:val="none" w:sz="0" w:space="0" w:color="auto"/>
          </w:tblBorders>
        </w:tblPrEx>
        <w:trPr>
          <w:trHeight w:val="274"/>
        </w:trPr>
        <w:tc>
          <w:tcPr>
            <w:tcW w:w="2055" w:type="dxa"/>
            <w:gridSpan w:val="2"/>
            <w:tcBorders>
              <w:top w:val="single" w:sz="4" w:space="0" w:color="auto"/>
              <w:left w:val="single" w:sz="4" w:space="0" w:color="auto"/>
              <w:bottom w:val="single" w:sz="4" w:space="0" w:color="auto"/>
              <w:right w:val="single" w:sz="4" w:space="0" w:color="auto"/>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155" w:type="dxa"/>
            <w:gridSpan w:val="3"/>
            <w:tcBorders>
              <w:top w:val="single" w:sz="4" w:space="0" w:color="auto"/>
              <w:left w:val="single" w:sz="4" w:space="0" w:color="auto"/>
              <w:bottom w:val="single" w:sz="4" w:space="0" w:color="auto"/>
              <w:right w:val="single" w:sz="4" w:space="0" w:color="auto"/>
            </w:tcBorders>
          </w:tcPr>
          <w:p w:rsidR="008A02DF" w:rsidRDefault="008E2CF7" w:rsidP="00A152AE">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 xml:space="preserve">Kőzetöv; ásvány, kőzet, érc; magmás, üledékes és átalakult kőzet; ősmaradvány; építőanyag, nyersanyag, energiahordozó anyag. Geológiai (belső) és földrajzi (külső) erő. Óceáni és kontinentális lemez, magma, vulkán, láva, földrengés. Szilárdhulladék-lerakó, földtani természetvédelem. Geológiai idő, földtörténeti időegységek. </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71"/>
        <w:gridCol w:w="4644"/>
        <w:gridCol w:w="1167"/>
        <w:gridCol w:w="1222"/>
      </w:tblGrid>
      <w:tr w:rsidR="00737E92" w:rsidRPr="00EA39CF" w:rsidTr="008D02AF">
        <w:tc>
          <w:tcPr>
            <w:tcW w:w="2197"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11"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földrajzi övezetesség alapjai</w:t>
            </w:r>
          </w:p>
        </w:tc>
        <w:tc>
          <w:tcPr>
            <w:tcW w:w="1222"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7 óra</w:t>
            </w:r>
          </w:p>
        </w:tc>
      </w:tr>
      <w:tr w:rsidR="00737E92" w:rsidRPr="00EA39CF" w:rsidTr="008D02AF">
        <w:tc>
          <w:tcPr>
            <w:tcW w:w="219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33"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color w:val="000000"/>
                <w:sz w:val="24"/>
                <w:szCs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w:t>
            </w:r>
            <w:r w:rsidR="008E2CF7">
              <w:rPr>
                <w:rFonts w:ascii="Times New Roman" w:hAnsi="Times New Roman" w:cs="Times New Roman"/>
                <w:color w:val="000000"/>
                <w:sz w:val="24"/>
                <w:szCs w:val="24"/>
              </w:rPr>
              <w:t>jlat jellemzése, társadalmi-gazdasági hatásainak felismerése hazai példákon. A Föld gömb alakjának és az éghajlati övezetek kialakulásának összekapcsolása.</w:t>
            </w:r>
          </w:p>
        </w:tc>
      </w:tr>
      <w:tr w:rsidR="00737E92" w:rsidRPr="00EA39CF" w:rsidTr="008D02AF">
        <w:trPr>
          <w:trHeight w:val="509"/>
        </w:trPr>
        <w:tc>
          <w:tcPr>
            <w:tcW w:w="2197" w:type="dxa"/>
            <w:gridSpan w:val="2"/>
            <w:vAlign w:val="center"/>
          </w:tcPr>
          <w:p w:rsidR="00737E92" w:rsidRPr="00EA39CF" w:rsidRDefault="00737E92" w:rsidP="00EA39CF">
            <w:pPr>
              <w:suppressAutoHyphens/>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033" w:type="dxa"/>
            <w:gridSpan w:val="3"/>
          </w:tcPr>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modellszemlélet alapozása a földrajzi </w:t>
            </w:r>
            <w:proofErr w:type="spellStart"/>
            <w:r w:rsidRPr="00EA39CF">
              <w:rPr>
                <w:rFonts w:ascii="Times New Roman" w:hAnsi="Times New Roman" w:cs="Times New Roman"/>
                <w:sz w:val="24"/>
                <w:szCs w:val="24"/>
              </w:rPr>
              <w:t>övezetességi</w:t>
            </w:r>
            <w:proofErr w:type="spellEnd"/>
            <w:r w:rsidRPr="00EA39CF">
              <w:rPr>
                <w:rFonts w:ascii="Times New Roman" w:hAnsi="Times New Roman" w:cs="Times New Roman"/>
                <w:sz w:val="24"/>
                <w:szCs w:val="24"/>
              </w:rPr>
              <w:t xml:space="preserve"> rendszer elemeinek példáival a regionális földrajzi tanulmányok előtt. A földrajzi és az éghajlati övezetesség különbségének megértetése. </w:t>
            </w:r>
            <w:proofErr w:type="spellStart"/>
            <w:r w:rsidRPr="00EA39CF">
              <w:rPr>
                <w:rFonts w:ascii="Times New Roman" w:hAnsi="Times New Roman" w:cs="Times New Roman"/>
                <w:sz w:val="24"/>
                <w:szCs w:val="24"/>
              </w:rPr>
              <w:t>Aföldrajzi</w:t>
            </w:r>
            <w:proofErr w:type="spellEnd"/>
            <w:r w:rsidRPr="00EA39CF">
              <w:rPr>
                <w:rFonts w:ascii="Times New Roman" w:hAnsi="Times New Roman" w:cs="Times New Roman"/>
                <w:sz w:val="24"/>
                <w:szCs w:val="24"/>
              </w:rPr>
              <w:t xml:space="preserve"> övezetesség elemeinek összeillesztése különböző típusú összefüggéseket m</w:t>
            </w:r>
            <w:r w:rsidR="008E2CF7">
              <w:rPr>
                <w:rFonts w:ascii="Times New Roman" w:hAnsi="Times New Roman" w:cs="Times New Roman"/>
                <w:sz w:val="24"/>
                <w:szCs w:val="24"/>
              </w:rPr>
              <w:t xml:space="preserve">utató ábrák (diagramok, modellek, magyarázó ábrák) elemzése során. </w:t>
            </w:r>
          </w:p>
          <w:p w:rsidR="00737E92" w:rsidRPr="00EA39CF" w:rsidRDefault="008E2CF7" w:rsidP="00A152AE">
            <w:pPr>
              <w:autoSpaceDE w:val="0"/>
              <w:autoSpaceDN w:val="0"/>
              <w:adjustRightInd w:val="0"/>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kutatásos stratégia alkalmazása (természeti adottságok értékelése a társadalom szempontjából, társadalmi-gazdasági hatásaik, környezeti következményeik meglátása példákban). </w:t>
            </w:r>
          </w:p>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Az övezetek, övek bemutatási szempontjainak és a tipikus tájak jellemzési algoritmusának megismertetése. </w:t>
            </w:r>
          </w:p>
          <w:p w:rsidR="008A02DF" w:rsidRDefault="008E2CF7" w:rsidP="00A152AE">
            <w:pPr>
              <w:pStyle w:val="Szvegtrzs"/>
              <w:spacing w:after="0"/>
              <w:jc w:val="both"/>
              <w:rPr>
                <w:i/>
                <w:iCs/>
              </w:rPr>
            </w:pPr>
            <w:r>
              <w:t xml:space="preserve">Szociális nevelés a környezet és az életmód kapcsolatának felfedezésével. </w:t>
            </w:r>
          </w:p>
          <w:p w:rsidR="008A02DF" w:rsidRDefault="008E2CF7" w:rsidP="00A152AE">
            <w:pPr>
              <w:pStyle w:val="Szvegtrzs"/>
              <w:spacing w:after="0"/>
              <w:jc w:val="both"/>
              <w:rPr>
                <w:i/>
                <w:iCs/>
              </w:rPr>
            </w:pPr>
            <w:r>
              <w:t xml:space="preserve">Családi életre nevelés a más kultúrákban jellemző családi életmódok bemutatásával. </w:t>
            </w:r>
          </w:p>
        </w:tc>
      </w:tr>
      <w:tr w:rsidR="00737E92" w:rsidRPr="00EA39CF" w:rsidTr="009976B8">
        <w:tc>
          <w:tcPr>
            <w:tcW w:w="6841" w:type="dxa"/>
            <w:gridSpan w:val="3"/>
            <w:tcBorders>
              <w:top w:val="nil"/>
            </w:tcBorders>
          </w:tcPr>
          <w:p w:rsidR="008A02DF" w:rsidRPr="009976B8" w:rsidRDefault="00CA65D4" w:rsidP="009976B8">
            <w:pPr>
              <w:pStyle w:val="Cmsor3"/>
              <w:keepNext w:val="0"/>
              <w:keepLines w:val="0"/>
              <w:spacing w:before="0"/>
              <w:ind w:left="72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9" w:type="dxa"/>
            <w:gridSpan w:val="2"/>
            <w:tcBorders>
              <w:top w:val="nil"/>
            </w:tcBorders>
          </w:tcPr>
          <w:p w:rsidR="008A02DF" w:rsidRPr="001C23A6" w:rsidRDefault="008E2CF7">
            <w:pPr>
              <w:spacing w:after="0" w:line="240" w:lineRule="auto"/>
              <w:jc w:val="center"/>
              <w:rPr>
                <w:rFonts w:ascii="Times New Roman" w:hAnsi="Times New Roman" w:cs="Times New Roman"/>
                <w:b/>
                <w:bCs/>
                <w:sz w:val="24"/>
                <w:szCs w:val="24"/>
              </w:rPr>
            </w:pPr>
            <w:r w:rsidRPr="001C23A6">
              <w:rPr>
                <w:rFonts w:ascii="Times New Roman" w:hAnsi="Times New Roman" w:cs="Times New Roman"/>
                <w:b/>
                <w:bCs/>
                <w:sz w:val="24"/>
                <w:szCs w:val="24"/>
              </w:rPr>
              <w:t>Kapcsolódási pontok</w:t>
            </w:r>
          </w:p>
        </w:tc>
      </w:tr>
      <w:tr w:rsidR="00737E92" w:rsidRPr="00EA39CF" w:rsidTr="009976B8">
        <w:trPr>
          <w:trHeight w:val="268"/>
        </w:trPr>
        <w:tc>
          <w:tcPr>
            <w:tcW w:w="6841" w:type="dxa"/>
            <w:gridSpan w:val="3"/>
          </w:tcPr>
          <w:p w:rsidR="00737E92" w:rsidRPr="00EA39CF" w:rsidRDefault="00737E92" w:rsidP="00EA39CF">
            <w:pPr>
              <w:pStyle w:val="Szvegtrzs"/>
              <w:spacing w:after="0"/>
              <w:rPr>
                <w:i/>
                <w:iCs/>
              </w:rPr>
            </w:pPr>
            <w:r w:rsidRPr="00EA39CF">
              <w:rPr>
                <w:i/>
                <w:iCs/>
              </w:rPr>
              <w:t>Éghajlati alapismeretek</w:t>
            </w:r>
          </w:p>
          <w:p w:rsidR="00737E92" w:rsidRPr="00EA39CF" w:rsidRDefault="00737E92" w:rsidP="00EA39CF">
            <w:pPr>
              <w:pStyle w:val="Szvegtrzs"/>
              <w:spacing w:after="0"/>
            </w:pPr>
            <w:r w:rsidRPr="00EA39CF">
              <w:rPr>
                <w:iCs/>
              </w:rPr>
              <w:t>A</w:t>
            </w:r>
            <w:r w:rsidRPr="00EA39CF">
              <w:t>z éghajlati elemek, az éghajlatot alakító és módosító tényezők érvényesülésének felismerése, magyarázata; az éghajlat övezetességét kialakító tényezők értelmezése; éghajlati diagram olvasása.</w:t>
            </w:r>
          </w:p>
          <w:p w:rsidR="00737E92" w:rsidRPr="00EA39CF" w:rsidRDefault="00737E92" w:rsidP="00EA39CF">
            <w:pPr>
              <w:pStyle w:val="Szvegtrzs"/>
              <w:spacing w:after="0"/>
              <w:rPr>
                <w:i/>
                <w:iCs/>
              </w:rPr>
            </w:pPr>
          </w:p>
          <w:p w:rsidR="008A02DF" w:rsidRDefault="008E2CF7">
            <w:pPr>
              <w:pStyle w:val="Szvegtrzs"/>
              <w:spacing w:after="0"/>
            </w:pPr>
            <w:r>
              <w:rPr>
                <w:i/>
                <w:iCs/>
              </w:rPr>
              <w:t>A forró övezeti földrajzi-környezeti kapcsolatok feltárása</w:t>
            </w:r>
          </w:p>
          <w:p w:rsidR="008A02DF" w:rsidRDefault="008E2CF7">
            <w:pPr>
              <w:pStyle w:val="Szvegtrzs"/>
              <w:suppressAutoHyphens/>
              <w:spacing w:after="0"/>
            </w:pPr>
            <w:proofErr w:type="spellStart"/>
            <w:r>
              <w:t>Esőerdővidék</w:t>
            </w:r>
            <w:proofErr w:type="spellEnd"/>
            <w:r>
              <w:t xml:space="preserve"> (a felszálló légáramlás következménye, jellemzői, erdőirtás és termőföld-erózió); szavannavidék (az évszakos esőzés következményei, legelőváltó gazdálkodás, az elsivatagosodás folyamata); sivatag (a leszálló légáramlás uralma, jellemzői, napenergia-készlet). </w:t>
            </w:r>
          </w:p>
          <w:p w:rsidR="008A02DF" w:rsidRDefault="008A02DF">
            <w:pPr>
              <w:pStyle w:val="Szvegtrzs"/>
              <w:spacing w:after="0"/>
              <w:rPr>
                <w:i/>
                <w:iCs/>
              </w:rPr>
            </w:pPr>
          </w:p>
          <w:p w:rsidR="008A02DF" w:rsidRDefault="008E2CF7">
            <w:pPr>
              <w:pStyle w:val="Szvegtrzs"/>
              <w:spacing w:after="0"/>
              <w:rPr>
                <w:i/>
                <w:iCs/>
              </w:rPr>
            </w:pPr>
            <w:r>
              <w:rPr>
                <w:i/>
                <w:iCs/>
              </w:rPr>
              <w:t>A mérsékelt övezeti földrajzi-környezeti kapcsolatok értelmezése</w:t>
            </w:r>
          </w:p>
          <w:p w:rsidR="008A02DF" w:rsidRDefault="008E2CF7">
            <w:pPr>
              <w:pStyle w:val="Szvegtrzs"/>
              <w:spacing w:after="0"/>
            </w:pPr>
            <w:r>
              <w:rPr>
                <w:iCs/>
              </w:rPr>
              <w:t>A</w:t>
            </w:r>
            <w:r>
              <w:t xml:space="preserve"> mediterrán táj és a mediterrán gazdálkodás jellemzése; a természetföldrajzi jellemzők a földrészek belseje felé való változásának felismerése a valódi mérsékelt övben, a füves területek és a vegyes szántóföldi gazdálkodás összefüggéseinek bemutatása; a tajgavidék és az erdőgazdálkodás jellemzése.</w:t>
            </w:r>
          </w:p>
          <w:p w:rsidR="008A02DF" w:rsidRDefault="008A02DF">
            <w:pPr>
              <w:pStyle w:val="Szvegtrzs"/>
              <w:spacing w:after="0"/>
              <w:rPr>
                <w:i/>
                <w:iCs/>
              </w:rPr>
            </w:pPr>
          </w:p>
          <w:p w:rsidR="008A02DF" w:rsidRDefault="008E2CF7">
            <w:pPr>
              <w:pStyle w:val="Szvegtrzs"/>
              <w:spacing w:after="0"/>
              <w:rPr>
                <w:i/>
                <w:iCs/>
              </w:rPr>
            </w:pPr>
            <w:r>
              <w:rPr>
                <w:i/>
                <w:iCs/>
              </w:rPr>
              <w:t>A hideg övezeti földrajzi-környezeti kapcsolatok feltárása</w:t>
            </w:r>
          </w:p>
          <w:p w:rsidR="008A02DF" w:rsidRDefault="008E2CF7">
            <w:pPr>
              <w:pStyle w:val="Szvegtrzs"/>
              <w:spacing w:after="0"/>
            </w:pPr>
            <w:r>
              <w:t xml:space="preserve">A megvilágítás évszakos különbsége következményének felismerése a szélsőséges természeti viszonyokban. </w:t>
            </w:r>
          </w:p>
          <w:p w:rsidR="008A02DF" w:rsidRDefault="008A02DF">
            <w:pPr>
              <w:pStyle w:val="Szvegtrzs"/>
              <w:spacing w:after="0"/>
              <w:rPr>
                <w:i/>
                <w:iCs/>
              </w:rPr>
            </w:pPr>
          </w:p>
          <w:p w:rsidR="008A02DF" w:rsidRDefault="008E2CF7">
            <w:pPr>
              <w:pStyle w:val="Szvegtrzs"/>
              <w:spacing w:after="0"/>
              <w:rPr>
                <w:i/>
                <w:iCs/>
              </w:rPr>
            </w:pPr>
            <w:r>
              <w:rPr>
                <w:i/>
                <w:iCs/>
              </w:rPr>
              <w:t>A függőleges földrajzi övezetesség</w:t>
            </w:r>
          </w:p>
          <w:p w:rsidR="008A02DF" w:rsidRDefault="008E2CF7">
            <w:pPr>
              <w:pStyle w:val="Szvegtrzs"/>
              <w:spacing w:after="0"/>
            </w:pPr>
            <w:r>
              <w:rPr>
                <w:iCs/>
              </w:rPr>
              <w:t>A</w:t>
            </w:r>
            <w:r>
              <w:t xml:space="preserve"> természetföldrajzi adottságok függőleges változásának és a hegység éghajlat- és vízválasztó szerepének felismerése; a magashegységi táj jellemzése; a vízenergia-hasznosítás modellszerű értelmezése; helyes magatartás lavinaveszélykor.</w:t>
            </w:r>
          </w:p>
        </w:tc>
        <w:tc>
          <w:tcPr>
            <w:tcW w:w="2389" w:type="dxa"/>
            <w:gridSpan w:val="2"/>
          </w:tcPr>
          <w:p w:rsidR="00153DD8"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fény, hullám, hőmérséklet, halmazállapot, csapadék.</w:t>
            </w:r>
          </w:p>
          <w:p w:rsidR="008A02DF" w:rsidRDefault="008A02DF">
            <w:pPr>
              <w:spacing w:after="0" w:line="240" w:lineRule="auto"/>
              <w:rPr>
                <w:rFonts w:ascii="Times New Roman" w:hAnsi="Times New Roman" w:cs="Times New Roman"/>
                <w:sz w:val="24"/>
                <w:szCs w:val="24"/>
              </w:rPr>
            </w:pPr>
          </w:p>
          <w:p w:rsidR="00153DD8"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Matematika: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modellek és diagramok megértése, adatleolvasás.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xml:space="preserve">: életfeltételek, életközösségek, </w:t>
            </w:r>
            <w:proofErr w:type="spellStart"/>
            <w:r>
              <w:rPr>
                <w:rFonts w:ascii="Times New Roman" w:hAnsi="Times New Roman" w:cs="Times New Roman"/>
                <w:sz w:val="24"/>
                <w:szCs w:val="24"/>
              </w:rPr>
              <w:t>biomok</w:t>
            </w:r>
            <w:proofErr w:type="spellEnd"/>
            <w:r>
              <w:rPr>
                <w:rFonts w:ascii="Times New Roman" w:hAnsi="Times New Roman" w:cs="Times New Roman"/>
                <w:sz w:val="24"/>
                <w:szCs w:val="24"/>
              </w:rPr>
              <w:t xml:space="preserve">, ökológiai kapcsolatrendszerek.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xml:space="preserve"> adatgyűjtés az internetről, időjárási térképek, előrejelző rendszerek. </w:t>
            </w:r>
          </w:p>
        </w:tc>
      </w:tr>
      <w:tr w:rsidR="00737E92" w:rsidRPr="00EA39CF" w:rsidTr="009976B8">
        <w:tblPrEx>
          <w:tblBorders>
            <w:top w:val="none" w:sz="0" w:space="0" w:color="auto"/>
          </w:tblBorders>
        </w:tblPrEx>
        <w:trPr>
          <w:trHeight w:val="274"/>
        </w:trPr>
        <w:tc>
          <w:tcPr>
            <w:tcW w:w="1826" w:type="dxa"/>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401"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 </w:t>
            </w: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Tipikus táj (esőerdő-, szavanna- és tajgavidék, sivatag, mediterrán és magashegységi táj). </w:t>
            </w:r>
          </w:p>
          <w:p w:rsidR="008A02DF"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Gazdálkodás (erdő-, vegyes szántóföldi és legelőváltó gazdálkodás). </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292"/>
        <w:gridCol w:w="4731"/>
        <w:gridCol w:w="1183"/>
        <w:gridCol w:w="1199"/>
      </w:tblGrid>
      <w:tr w:rsidR="00737E92" w:rsidRPr="00EA39CF" w:rsidTr="009976B8">
        <w:trPr>
          <w:cantSplit/>
        </w:trPr>
        <w:tc>
          <w:tcPr>
            <w:tcW w:w="2118"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5"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Gazdasági alapismeretek</w:t>
            </w:r>
          </w:p>
        </w:tc>
        <w:tc>
          <w:tcPr>
            <w:tcW w:w="1197"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 óra</w:t>
            </w:r>
          </w:p>
        </w:tc>
      </w:tr>
      <w:tr w:rsidR="00737E92" w:rsidRPr="00EA39CF" w:rsidTr="009976B8">
        <w:trPr>
          <w:cantSplit/>
        </w:trPr>
        <w:tc>
          <w:tcPr>
            <w:tcW w:w="211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12"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 gazdaság természeti feltételeinek, a gazdasági ágazatok tevékenységeinek felismerése példákban. A családi bevétel és kiadás példáinak ismerete.</w:t>
            </w:r>
          </w:p>
        </w:tc>
      </w:tr>
      <w:tr w:rsidR="00737E92" w:rsidRPr="00EA39CF" w:rsidTr="009976B8">
        <w:trPr>
          <w:cantSplit/>
          <w:trHeight w:val="906"/>
        </w:trPr>
        <w:tc>
          <w:tcPr>
            <w:tcW w:w="211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Tantárgyi </w:t>
            </w:r>
            <w:r w:rsidRPr="00EA39CF">
              <w:rPr>
                <w:rFonts w:ascii="Times New Roman" w:hAnsi="Times New Roman" w:cs="Times New Roman"/>
                <w:b/>
                <w:bCs/>
                <w:sz w:val="24"/>
                <w:szCs w:val="24"/>
              </w:rPr>
              <w:br/>
              <w:t>fejlesztési célok</w:t>
            </w:r>
          </w:p>
        </w:tc>
        <w:tc>
          <w:tcPr>
            <w:tcW w:w="7112" w:type="dxa"/>
            <w:gridSpan w:val="3"/>
          </w:tcPr>
          <w:p w:rsidR="00737E92" w:rsidRPr="00EA39CF" w:rsidRDefault="008E2CF7" w:rsidP="00A152AE">
            <w:pPr>
              <w:pStyle w:val="Szvegtrzs"/>
              <w:spacing w:after="0"/>
              <w:jc w:val="both"/>
              <w:rPr>
                <w:i/>
                <w:iCs/>
              </w:rPr>
            </w:pPr>
            <w:r>
              <w:t xml:space="preserve">Közgazdasági szemlélet alapozása az üzletekben vásárolható termékeket előállító gazdasági ágazatok tevékenysége közötti szoros kapcsolat és az egyes termékek árát befolyásoló sokféle tényező felismertetésével. </w:t>
            </w:r>
          </w:p>
          <w:p w:rsidR="00737E92" w:rsidRPr="00EA39CF" w:rsidRDefault="008E2CF7" w:rsidP="00A152AE">
            <w:pPr>
              <w:pStyle w:val="Szvegtrzs"/>
              <w:spacing w:after="0"/>
              <w:jc w:val="both"/>
              <w:rPr>
                <w:i/>
                <w:iCs/>
              </w:rPr>
            </w:pPr>
            <w:r>
              <w:t xml:space="preserve">A kreatív gondolkodás fejlesztése a piac működési alapelvének, a kereslet és a kínálat szerepének köznapi gyakorlati példákon keresztül történő megértetése során. </w:t>
            </w:r>
          </w:p>
          <w:p w:rsidR="008A02DF" w:rsidRDefault="008E2CF7" w:rsidP="00A152AE">
            <w:pPr>
              <w:pStyle w:val="Szvegtrzs"/>
              <w:spacing w:after="0"/>
              <w:jc w:val="both"/>
              <w:rPr>
                <w:i/>
                <w:iCs/>
              </w:rPr>
            </w:pPr>
            <w:r>
              <w:t>Gazdasági és pénzügyi nevelés, a felelős gazdálkodás megalapozása a családi gazdaság működésének helyzetgyakorlatokban való bemutatásával.</w:t>
            </w:r>
          </w:p>
        </w:tc>
      </w:tr>
      <w:tr w:rsidR="00737E92" w:rsidRPr="00EA39CF" w:rsidTr="009976B8">
        <w:tc>
          <w:tcPr>
            <w:tcW w:w="6850" w:type="dxa"/>
            <w:gridSpan w:val="3"/>
            <w:tcBorders>
              <w:top w:val="nil"/>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0" w:type="dxa"/>
            <w:gridSpan w:val="2"/>
            <w:tcBorders>
              <w:top w:val="nil"/>
            </w:tcBorders>
          </w:tcPr>
          <w:p w:rsidR="008A02DF" w:rsidRPr="001C23A6" w:rsidRDefault="008E2CF7">
            <w:pPr>
              <w:spacing w:after="0" w:line="240" w:lineRule="auto"/>
              <w:jc w:val="center"/>
              <w:rPr>
                <w:rFonts w:ascii="Times New Roman" w:hAnsi="Times New Roman" w:cs="Times New Roman"/>
                <w:b/>
                <w:bCs/>
                <w:sz w:val="24"/>
                <w:szCs w:val="24"/>
              </w:rPr>
            </w:pPr>
            <w:r w:rsidRPr="001C23A6">
              <w:rPr>
                <w:rFonts w:ascii="Times New Roman" w:hAnsi="Times New Roman" w:cs="Times New Roman"/>
                <w:b/>
                <w:bCs/>
                <w:sz w:val="24"/>
                <w:szCs w:val="24"/>
              </w:rPr>
              <w:t>Kapcsolódási pontok</w:t>
            </w:r>
          </w:p>
        </w:tc>
      </w:tr>
      <w:tr w:rsidR="00737E92" w:rsidRPr="00EA39CF" w:rsidTr="009976B8">
        <w:tc>
          <w:tcPr>
            <w:tcW w:w="6850" w:type="dxa"/>
            <w:gridSpan w:val="3"/>
          </w:tcPr>
          <w:p w:rsidR="00737E92" w:rsidRPr="00EA39CF" w:rsidRDefault="00737E92" w:rsidP="00EA39CF">
            <w:pPr>
              <w:pStyle w:val="CM38"/>
              <w:widowControl/>
              <w:spacing w:after="0"/>
              <w:rPr>
                <w:rFonts w:ascii="Times New Roman" w:hAnsi="Times New Roman" w:cs="Times New Roman"/>
                <w:i/>
                <w:iCs/>
              </w:rPr>
            </w:pPr>
            <w:r w:rsidRPr="00EA39CF">
              <w:rPr>
                <w:rFonts w:ascii="Times New Roman" w:hAnsi="Times New Roman" w:cs="Times New Roman"/>
                <w:i/>
                <w:iCs/>
              </w:rPr>
              <w:t xml:space="preserve">A </w:t>
            </w:r>
            <w:proofErr w:type="spellStart"/>
            <w:r w:rsidRPr="00EA39CF">
              <w:rPr>
                <w:rFonts w:ascii="Times New Roman" w:hAnsi="Times New Roman" w:cs="Times New Roman"/>
                <w:i/>
                <w:iCs/>
              </w:rPr>
              <w:t>gazdaságértelmezése</w:t>
            </w:r>
            <w:proofErr w:type="spellEnd"/>
          </w:p>
          <w:p w:rsidR="00737E92" w:rsidRPr="00EA39CF" w:rsidRDefault="00737E92" w:rsidP="00EA39CF">
            <w:pPr>
              <w:pStyle w:val="CM38"/>
              <w:widowControl/>
              <w:spacing w:after="0"/>
              <w:rPr>
                <w:rFonts w:ascii="Times New Roman" w:hAnsi="Times New Roman" w:cs="Times New Roman"/>
              </w:rPr>
            </w:pPr>
            <w:r w:rsidRPr="00EA39CF">
              <w:rPr>
                <w:rFonts w:ascii="Times New Roman" w:hAnsi="Times New Roman" w:cs="Times New Roman"/>
              </w:rPr>
              <w:t xml:space="preserve">A </w:t>
            </w:r>
            <w:proofErr w:type="spellStart"/>
            <w:r w:rsidRPr="00EA39CF">
              <w:rPr>
                <w:rFonts w:ascii="Times New Roman" w:hAnsi="Times New Roman" w:cs="Times New Roman"/>
              </w:rPr>
              <w:t>gazdaságiágazatokfeladatának</w:t>
            </w:r>
            <w:proofErr w:type="spellEnd"/>
            <w:r w:rsidRPr="00EA39CF">
              <w:rPr>
                <w:rFonts w:ascii="Times New Roman" w:hAnsi="Times New Roman" w:cs="Times New Roman"/>
              </w:rPr>
              <w:t xml:space="preserve">, </w:t>
            </w:r>
            <w:proofErr w:type="spellStart"/>
            <w:r w:rsidRPr="00EA39CF">
              <w:rPr>
                <w:rFonts w:ascii="Times New Roman" w:hAnsi="Times New Roman" w:cs="Times New Roman"/>
              </w:rPr>
              <w:t>szerepénekmegismeréseegyországéletében</w:t>
            </w:r>
            <w:proofErr w:type="spellEnd"/>
            <w:r w:rsidRPr="00EA39CF">
              <w:rPr>
                <w:rFonts w:ascii="Times New Roman" w:hAnsi="Times New Roman" w:cs="Times New Roman"/>
              </w:rPr>
              <w:t xml:space="preserve">; a </w:t>
            </w:r>
            <w:proofErr w:type="spellStart"/>
            <w:r w:rsidRPr="00EA39CF">
              <w:rPr>
                <w:rFonts w:ascii="Times New Roman" w:hAnsi="Times New Roman" w:cs="Times New Roman"/>
              </w:rPr>
              <w:t>szolgáltatásés</w:t>
            </w:r>
            <w:proofErr w:type="spellEnd"/>
            <w:r w:rsidRPr="00EA39CF">
              <w:rPr>
                <w:rFonts w:ascii="Times New Roman" w:hAnsi="Times New Roman" w:cs="Times New Roman"/>
              </w:rPr>
              <w:t xml:space="preserve"> a </w:t>
            </w:r>
            <w:proofErr w:type="spellStart"/>
            <w:r w:rsidRPr="00EA39CF">
              <w:rPr>
                <w:rFonts w:ascii="Times New Roman" w:hAnsi="Times New Roman" w:cs="Times New Roman"/>
              </w:rPr>
              <w:t>mindennapiéletkapcsolatánakmeglátása</w:t>
            </w:r>
            <w:proofErr w:type="spellEnd"/>
            <w:r w:rsidRPr="00EA39CF">
              <w:rPr>
                <w:rFonts w:ascii="Times New Roman" w:hAnsi="Times New Roman" w:cs="Times New Roman"/>
              </w:rPr>
              <w:t xml:space="preserve"> (</w:t>
            </w:r>
            <w:proofErr w:type="spellStart"/>
            <w:r w:rsidRPr="00EA39CF">
              <w:rPr>
                <w:rFonts w:ascii="Times New Roman" w:hAnsi="Times New Roman" w:cs="Times New Roman"/>
              </w:rPr>
              <w:t>lakóhelyenés</w:t>
            </w:r>
            <w:proofErr w:type="spellEnd"/>
            <w:r w:rsidRPr="00EA39CF">
              <w:rPr>
                <w:rFonts w:ascii="Times New Roman" w:hAnsi="Times New Roman" w:cs="Times New Roman"/>
              </w:rPr>
              <w:t xml:space="preserve"> a </w:t>
            </w:r>
            <w:proofErr w:type="spellStart"/>
            <w:r w:rsidRPr="00EA39CF">
              <w:rPr>
                <w:rFonts w:ascii="Times New Roman" w:hAnsi="Times New Roman" w:cs="Times New Roman"/>
              </w:rPr>
              <w:t>világhálónigénybevehetőszolgáltatások</w:t>
            </w:r>
            <w:proofErr w:type="spellEnd"/>
            <w:r w:rsidRPr="00EA39CF">
              <w:rPr>
                <w:rFonts w:ascii="Times New Roman" w:hAnsi="Times New Roman" w:cs="Times New Roman"/>
              </w:rPr>
              <w:t xml:space="preserve">); </w:t>
            </w:r>
            <w:proofErr w:type="spellStart"/>
            <w:r w:rsidRPr="00EA39CF">
              <w:rPr>
                <w:rFonts w:ascii="Times New Roman" w:hAnsi="Times New Roman" w:cs="Times New Roman"/>
              </w:rPr>
              <w:t>azországokés</w:t>
            </w:r>
            <w:proofErr w:type="spellEnd"/>
            <w:r w:rsidRPr="00EA39CF">
              <w:rPr>
                <w:rFonts w:ascii="Times New Roman" w:hAnsi="Times New Roman" w:cs="Times New Roman"/>
              </w:rPr>
              <w:t xml:space="preserve"> a </w:t>
            </w:r>
            <w:proofErr w:type="spellStart"/>
            <w:r w:rsidRPr="00EA39CF">
              <w:rPr>
                <w:rFonts w:ascii="Times New Roman" w:hAnsi="Times New Roman" w:cs="Times New Roman"/>
              </w:rPr>
              <w:t>gazdaság</w:t>
            </w:r>
            <w:r w:rsidR="008E2CF7">
              <w:rPr>
                <w:rFonts w:ascii="Times New Roman" w:hAnsi="Times New Roman" w:cs="Times New Roman"/>
              </w:rPr>
              <w:t>ifejlettségalapadatainakmegismerése</w:t>
            </w:r>
            <w:proofErr w:type="spellEnd"/>
            <w:r w:rsidR="008E2CF7">
              <w:rPr>
                <w:rFonts w:ascii="Times New Roman" w:hAnsi="Times New Roman" w:cs="Times New Roman"/>
              </w:rPr>
              <w:t>.</w:t>
            </w:r>
          </w:p>
          <w:p w:rsidR="00737E92" w:rsidRPr="00EA39CF" w:rsidRDefault="00737E92" w:rsidP="00EA39C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Pénzügyi alapismeretek</w:t>
            </w:r>
          </w:p>
          <w:p w:rsidR="008A02DF" w:rsidRDefault="008E2CF7">
            <w:pPr>
              <w:pStyle w:val="CM38"/>
              <w:widowControl/>
              <w:spacing w:after="0"/>
              <w:rPr>
                <w:rFonts w:ascii="Times New Roman" w:hAnsi="Times New Roman" w:cs="Times New Roman"/>
              </w:rPr>
            </w:pPr>
            <w:proofErr w:type="spellStart"/>
            <w:r>
              <w:rPr>
                <w:rFonts w:ascii="Times New Roman" w:hAnsi="Times New Roman" w:cs="Times New Roman"/>
              </w:rPr>
              <w:t>Egytermékárátbefolyásolótényezők</w:t>
            </w:r>
            <w:proofErr w:type="spellEnd"/>
            <w:r>
              <w:rPr>
                <w:rFonts w:ascii="Times New Roman" w:hAnsi="Times New Roman" w:cs="Times New Roman"/>
              </w:rPr>
              <w:t xml:space="preserve"> (</w:t>
            </w:r>
            <w:proofErr w:type="spellStart"/>
            <w:r>
              <w:rPr>
                <w:rFonts w:ascii="Times New Roman" w:hAnsi="Times New Roman" w:cs="Times New Roman"/>
              </w:rPr>
              <w:t>ráfordítások</w:t>
            </w:r>
            <w:proofErr w:type="spellEnd"/>
            <w:r>
              <w:rPr>
                <w:rFonts w:ascii="Times New Roman" w:hAnsi="Times New Roman" w:cs="Times New Roman"/>
              </w:rPr>
              <w:t xml:space="preserve">, </w:t>
            </w:r>
            <w:proofErr w:type="spellStart"/>
            <w:r>
              <w:rPr>
                <w:rFonts w:ascii="Times New Roman" w:hAnsi="Times New Roman" w:cs="Times New Roman"/>
              </w:rPr>
              <w:t>kereslet</w:t>
            </w:r>
            <w:proofErr w:type="spellEnd"/>
            <w:r>
              <w:rPr>
                <w:rFonts w:ascii="Times New Roman" w:hAnsi="Times New Roman" w:cs="Times New Roman"/>
              </w:rPr>
              <w:t xml:space="preserve">, </w:t>
            </w:r>
            <w:proofErr w:type="spellStart"/>
            <w:r>
              <w:rPr>
                <w:rFonts w:ascii="Times New Roman" w:hAnsi="Times New Roman" w:cs="Times New Roman"/>
              </w:rPr>
              <w:t>kínálat</w:t>
            </w:r>
            <w:proofErr w:type="spellEnd"/>
            <w:r>
              <w:rPr>
                <w:rFonts w:ascii="Times New Roman" w:hAnsi="Times New Roman" w:cs="Times New Roman"/>
              </w:rPr>
              <w:t xml:space="preserve">) </w:t>
            </w:r>
            <w:proofErr w:type="spellStart"/>
            <w:r>
              <w:rPr>
                <w:rFonts w:ascii="Times New Roman" w:hAnsi="Times New Roman" w:cs="Times New Roman"/>
              </w:rPr>
              <w:t>éskapcsolatukmegértése</w:t>
            </w:r>
            <w:proofErr w:type="spellEnd"/>
            <w:r>
              <w:rPr>
                <w:rFonts w:ascii="Times New Roman" w:hAnsi="Times New Roman" w:cs="Times New Roman"/>
              </w:rPr>
              <w:t xml:space="preserve">. A </w:t>
            </w:r>
            <w:proofErr w:type="spellStart"/>
            <w:r>
              <w:rPr>
                <w:rFonts w:ascii="Times New Roman" w:hAnsi="Times New Roman" w:cs="Times New Roman"/>
              </w:rPr>
              <w:t>pénzésszerepe</w:t>
            </w:r>
            <w:proofErr w:type="spellEnd"/>
            <w:r>
              <w:rPr>
                <w:rFonts w:ascii="Times New Roman" w:hAnsi="Times New Roman" w:cs="Times New Roman"/>
              </w:rPr>
              <w:t xml:space="preserve">, </w:t>
            </w:r>
            <w:proofErr w:type="spellStart"/>
            <w:r>
              <w:rPr>
                <w:rFonts w:ascii="Times New Roman" w:hAnsi="Times New Roman" w:cs="Times New Roman"/>
              </w:rPr>
              <w:t>típusai</w:t>
            </w:r>
            <w:proofErr w:type="spellEnd"/>
            <w:r>
              <w:rPr>
                <w:rFonts w:ascii="Times New Roman" w:hAnsi="Times New Roman" w:cs="Times New Roman"/>
              </w:rPr>
              <w:t xml:space="preserve">, </w:t>
            </w:r>
            <w:proofErr w:type="spellStart"/>
            <w:r>
              <w:rPr>
                <w:rFonts w:ascii="Times New Roman" w:hAnsi="Times New Roman" w:cs="Times New Roman"/>
              </w:rPr>
              <w:t>fizetésimódokmegismerése</w:t>
            </w:r>
            <w:proofErr w:type="spellEnd"/>
            <w:r>
              <w:rPr>
                <w:rFonts w:ascii="Times New Roman" w:hAnsi="Times New Roman" w:cs="Times New Roman"/>
              </w:rPr>
              <w:t xml:space="preserve">. </w:t>
            </w:r>
          </w:p>
          <w:p w:rsidR="008A02DF" w:rsidRDefault="008E2CF7">
            <w:pPr>
              <w:pStyle w:val="CM38"/>
              <w:widowControl/>
              <w:spacing w:after="0"/>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piacműködésialapelvének</w:t>
            </w:r>
            <w:proofErr w:type="spellEnd"/>
            <w:r>
              <w:rPr>
                <w:rFonts w:ascii="Times New Roman" w:hAnsi="Times New Roman" w:cs="Times New Roman"/>
              </w:rPr>
              <w:t xml:space="preserve">, a </w:t>
            </w:r>
            <w:proofErr w:type="spellStart"/>
            <w:r>
              <w:rPr>
                <w:rFonts w:ascii="Times New Roman" w:hAnsi="Times New Roman" w:cs="Times New Roman"/>
              </w:rPr>
              <w:t>kiadás-bevételrendszermegértéseegyszerűköznapipéldákban</w:t>
            </w:r>
            <w:proofErr w:type="spellEnd"/>
            <w:r>
              <w:rPr>
                <w:rFonts w:ascii="Times New Roman" w:hAnsi="Times New Roman" w:cs="Times New Roman"/>
              </w:rPr>
              <w:t xml:space="preserve">. A </w:t>
            </w:r>
            <w:proofErr w:type="spellStart"/>
            <w:r>
              <w:rPr>
                <w:rFonts w:ascii="Times New Roman" w:hAnsi="Times New Roman" w:cs="Times New Roman"/>
              </w:rPr>
              <w:t>kölcsönveszélyeinekfelismerése</w:t>
            </w:r>
            <w:proofErr w:type="spellEnd"/>
            <w:r>
              <w:rPr>
                <w:rFonts w:ascii="Times New Roman" w:hAnsi="Times New Roman" w:cs="Times New Roman"/>
              </w:rPr>
              <w:t xml:space="preserve">. A </w:t>
            </w:r>
            <w:proofErr w:type="spellStart"/>
            <w:r>
              <w:rPr>
                <w:rFonts w:ascii="Times New Roman" w:hAnsi="Times New Roman" w:cs="Times New Roman"/>
              </w:rPr>
              <w:t>takarékosodásés</w:t>
            </w:r>
            <w:proofErr w:type="spellEnd"/>
            <w:r>
              <w:rPr>
                <w:rFonts w:ascii="Times New Roman" w:hAnsi="Times New Roman" w:cs="Times New Roman"/>
              </w:rPr>
              <w:t xml:space="preserve"> a </w:t>
            </w:r>
            <w:proofErr w:type="spellStart"/>
            <w:r>
              <w:rPr>
                <w:rFonts w:ascii="Times New Roman" w:hAnsi="Times New Roman" w:cs="Times New Roman"/>
              </w:rPr>
              <w:t>megtakarításoklényege</w:t>
            </w:r>
            <w:proofErr w:type="spellEnd"/>
            <w:r>
              <w:rPr>
                <w:rFonts w:ascii="Times New Roman" w:hAnsi="Times New Roman" w:cs="Times New Roman"/>
              </w:rPr>
              <w:t xml:space="preserve">. </w:t>
            </w:r>
          </w:p>
          <w:p w:rsidR="008A02DF" w:rsidRDefault="008E2CF7">
            <w:pPr>
              <w:pStyle w:val="CM38"/>
              <w:widowControl/>
              <w:spacing w:after="0"/>
              <w:rPr>
                <w:rFonts w:ascii="Times New Roman" w:hAnsi="Times New Roman" w:cs="Times New Roman"/>
              </w:rPr>
            </w:pPr>
            <w:proofErr w:type="spellStart"/>
            <w:r>
              <w:rPr>
                <w:rFonts w:ascii="Times New Roman" w:hAnsi="Times New Roman" w:cs="Times New Roman"/>
              </w:rPr>
              <w:t>Nemzetiésközösvaluták</w:t>
            </w:r>
            <w:proofErr w:type="spellEnd"/>
            <w:r>
              <w:rPr>
                <w:rFonts w:ascii="Times New Roman" w:hAnsi="Times New Roman" w:cs="Times New Roman"/>
              </w:rPr>
              <w:t xml:space="preserve">, </w:t>
            </w:r>
            <w:proofErr w:type="spellStart"/>
            <w:r>
              <w:rPr>
                <w:rFonts w:ascii="Times New Roman" w:hAnsi="Times New Roman" w:cs="Times New Roman"/>
              </w:rPr>
              <w:t>árfolyamegyszerűértelmezése</w:t>
            </w:r>
            <w:proofErr w:type="spellEnd"/>
            <w:r>
              <w:rPr>
                <w:rFonts w:ascii="Times New Roman" w:hAnsi="Times New Roman" w:cs="Times New Roman"/>
              </w:rPr>
              <w:t xml:space="preserve">, a </w:t>
            </w:r>
            <w:proofErr w:type="spellStart"/>
            <w:r>
              <w:rPr>
                <w:rFonts w:ascii="Times New Roman" w:hAnsi="Times New Roman" w:cs="Times New Roman"/>
              </w:rPr>
              <w:t>valutaváltáseljárásánakmegismerésehelyzetgyakorlatokban</w:t>
            </w:r>
            <w:proofErr w:type="spellEnd"/>
            <w:r>
              <w:rPr>
                <w:rFonts w:ascii="Times New Roman" w:hAnsi="Times New Roman" w:cs="Times New Roman"/>
              </w:rPr>
              <w: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iCs/>
                <w:sz w:val="24"/>
                <w:szCs w:val="24"/>
              </w:rPr>
              <w:t>Nemzetközi együttműködések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nemzetközi együttműködések szükségességének felismerése különböző típusú szervezetek példáin (EU, ENSZ, WHO, UNESCO, WWF, regionális és civil szervezetek).</w:t>
            </w:r>
          </w:p>
        </w:tc>
        <w:tc>
          <w:tcPr>
            <w:tcW w:w="2380" w:type="dxa"/>
            <w:gridSpan w:val="2"/>
          </w:tcPr>
          <w:p w:rsidR="00153DD8"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gazdasági ágak történelmi kialakulása; nemzetközi együttműködések.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Matematika</w:t>
            </w:r>
            <w:r>
              <w:rPr>
                <w:rFonts w:ascii="Times New Roman" w:hAnsi="Times New Roman" w:cs="Times New Roman"/>
                <w:sz w:val="24"/>
                <w:szCs w:val="24"/>
              </w:rPr>
              <w:t>: mennyiségek összehasonlítása, százalékszámítás, egyenes arányosság.</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adat- és ténygyűjtés az internetről.</w:t>
            </w:r>
          </w:p>
        </w:tc>
      </w:tr>
      <w:tr w:rsidR="00737E92" w:rsidRPr="00EA39CF" w:rsidTr="009976B8">
        <w:tblPrEx>
          <w:tblBorders>
            <w:top w:val="none" w:sz="0" w:space="0" w:color="auto"/>
          </w:tblBorders>
        </w:tblPrEx>
        <w:trPr>
          <w:cantSplit/>
          <w:trHeight w:val="550"/>
        </w:trPr>
        <w:tc>
          <w:tcPr>
            <w:tcW w:w="1826" w:type="dxa"/>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406"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Gazdasági ágazat és ág, gazdasági szerkezet.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Kereskedelem, vám. Pénz, kiadás, bevétel, kölcsön, megtakarítás. Valuta, árfolyam.</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8"/>
        <w:gridCol w:w="4737"/>
        <w:gridCol w:w="1196"/>
        <w:gridCol w:w="1190"/>
      </w:tblGrid>
      <w:tr w:rsidR="00737E92" w:rsidRPr="00EA39CF" w:rsidTr="009976B8">
        <w:tc>
          <w:tcPr>
            <w:tcW w:w="2107"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3"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Afrika és Amerika földrajza</w:t>
            </w:r>
          </w:p>
        </w:tc>
        <w:tc>
          <w:tcPr>
            <w:tcW w:w="1190" w:type="dxa"/>
            <w:shd w:val="clear" w:color="auto" w:fill="FFFFFF"/>
            <w:vAlign w:val="center"/>
          </w:tcPr>
          <w:p w:rsidR="008A02DF" w:rsidRDefault="008E2CF7" w:rsidP="00CF3AA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sidR="00CF3AA3">
              <w:rPr>
                <w:rFonts w:ascii="Times New Roman" w:hAnsi="Times New Roman" w:cs="Times New Roman"/>
                <w:b/>
                <w:sz w:val="24"/>
                <w:szCs w:val="24"/>
              </w:rPr>
              <w:t xml:space="preserve">4 </w:t>
            </w:r>
            <w:r>
              <w:rPr>
                <w:rFonts w:ascii="Times New Roman" w:hAnsi="Times New Roman" w:cs="Times New Roman"/>
                <w:b/>
                <w:sz w:val="24"/>
                <w:szCs w:val="24"/>
              </w:rPr>
              <w:t>óra</w:t>
            </w:r>
          </w:p>
        </w:tc>
      </w:tr>
      <w:tr w:rsidR="00737E92" w:rsidRPr="00EA39CF" w:rsidTr="009976B8">
        <w:tc>
          <w:tcPr>
            <w:tcW w:w="210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3"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 földrészek szerkezetfejlődési modelljének ismerete. Eligazodás a földtörténet</w:t>
            </w:r>
            <w:r w:rsidR="008E2CF7">
              <w:rPr>
                <w:rFonts w:ascii="Times New Roman" w:hAnsi="Times New Roman" w:cs="Times New Roman"/>
                <w:sz w:val="24"/>
                <w:szCs w:val="24"/>
              </w:rPr>
              <w:t>i időben.</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rsidR="00737E92" w:rsidRPr="00EA39CF" w:rsidTr="009976B8">
        <w:trPr>
          <w:trHeight w:val="141"/>
        </w:trPr>
        <w:tc>
          <w:tcPr>
            <w:tcW w:w="2107" w:type="dxa"/>
            <w:gridSpan w:val="2"/>
            <w:vAlign w:val="center"/>
          </w:tcPr>
          <w:p w:rsidR="00737E92" w:rsidRPr="00EA39CF" w:rsidRDefault="00737E92" w:rsidP="00EA39CF">
            <w:pPr>
              <w:suppressAutoHyphens/>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23" w:type="dxa"/>
            <w:gridSpan w:val="3"/>
          </w:tcPr>
          <w:p w:rsidR="00737E92" w:rsidRPr="00EA39CF" w:rsidRDefault="00737E92" w:rsidP="00A152AE">
            <w:pPr>
              <w:pStyle w:val="Szvegtrzs"/>
              <w:spacing w:after="0"/>
              <w:jc w:val="both"/>
              <w:rPr>
                <w:i/>
                <w:iCs/>
              </w:rPr>
            </w:pPr>
            <w:r w:rsidRPr="00EA39CF">
              <w:t xml:space="preserve">Átfogó kép kialakítása Afrika és Amerika természetföldrajzi jellemzőiről a Föld fejlődéséről és a földrajzi </w:t>
            </w:r>
            <w:proofErr w:type="spellStart"/>
            <w:r w:rsidRPr="00EA39CF">
              <w:t>övezetességi</w:t>
            </w:r>
            <w:proofErr w:type="spellEnd"/>
            <w:r w:rsidRPr="00EA39CF">
              <w:t xml:space="preserve"> rendszerről való tudás alkalmazásával. </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Térszemlélet fejlesztése az ábrázolt térben való tájékozódással. A valós térbeli viszonyok megismertetése térkép alapján, a szemléleti térképolvasás képességének fejlesztése.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 Az </w:t>
            </w:r>
            <w:proofErr w:type="spellStart"/>
            <w:r>
              <w:rPr>
                <w:rFonts w:ascii="Times New Roman" w:hAnsi="Times New Roman" w:cs="Times New Roman"/>
                <w:sz w:val="24"/>
                <w:szCs w:val="24"/>
              </w:rPr>
              <w:t>országjellemzés</w:t>
            </w:r>
            <w:proofErr w:type="spellEnd"/>
            <w:r>
              <w:rPr>
                <w:rFonts w:ascii="Times New Roman" w:hAnsi="Times New Roman" w:cs="Times New Roman"/>
                <w:sz w:val="24"/>
                <w:szCs w:val="24"/>
              </w:rPr>
              <w:t xml:space="preserve"> algoritmusának alkalmaztatása.</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Családi életre nevelés a más kultúrákban lévő életmódok megismertetésével.</w:t>
            </w:r>
          </w:p>
          <w:p w:rsidR="00C96BC8" w:rsidRDefault="008E2CF7" w:rsidP="00A152AE">
            <w:pPr>
              <w:pStyle w:val="Szvegtrzs"/>
              <w:spacing w:after="0"/>
              <w:jc w:val="both"/>
              <w:rPr>
                <w:i/>
                <w:iCs/>
              </w:rPr>
            </w:pPr>
            <w:r>
              <w:t>A kommunikációs képességek fejlesztése a szövegbeli speciális jelrendszerek működésének megfigyelésével, valamint különböző jellegű információs anyagokban való célszerű kereséssel, tabló-összeállítással és beszámoló-készítéssel (</w:t>
            </w:r>
            <w:proofErr w:type="spellStart"/>
            <w:r>
              <w:t>országcsoportok</w:t>
            </w:r>
            <w:proofErr w:type="spellEnd"/>
            <w:r>
              <w:t>, országok bemutatása).</w:t>
            </w:r>
          </w:p>
        </w:tc>
      </w:tr>
      <w:tr w:rsidR="00737E92" w:rsidRPr="00EA39CF" w:rsidTr="009976B8">
        <w:tc>
          <w:tcPr>
            <w:tcW w:w="6844" w:type="dxa"/>
            <w:gridSpan w:val="3"/>
            <w:tcBorders>
              <w:top w:val="nil"/>
            </w:tcBorders>
          </w:tcPr>
          <w:p w:rsidR="008A02DF" w:rsidRPr="009976B8" w:rsidRDefault="00CA65D4" w:rsidP="00C96BC8">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6" w:type="dxa"/>
            <w:gridSpan w:val="2"/>
            <w:tcBorders>
              <w:top w:val="nil"/>
            </w:tcBorders>
          </w:tcPr>
          <w:p w:rsidR="008A02DF" w:rsidRPr="001C23A6" w:rsidRDefault="008E2CF7">
            <w:pPr>
              <w:spacing w:after="0" w:line="240" w:lineRule="auto"/>
              <w:jc w:val="center"/>
              <w:rPr>
                <w:rFonts w:ascii="Times New Roman" w:hAnsi="Times New Roman" w:cs="Times New Roman"/>
                <w:b/>
                <w:bCs/>
                <w:sz w:val="24"/>
                <w:szCs w:val="24"/>
              </w:rPr>
            </w:pPr>
            <w:r w:rsidRPr="001C23A6">
              <w:rPr>
                <w:rFonts w:ascii="Times New Roman" w:hAnsi="Times New Roman" w:cs="Times New Roman"/>
                <w:b/>
                <w:bCs/>
                <w:sz w:val="24"/>
                <w:szCs w:val="24"/>
              </w:rPr>
              <w:t>Kapcsolódási pontok</w:t>
            </w:r>
          </w:p>
        </w:tc>
      </w:tr>
      <w:tr w:rsidR="00737E92" w:rsidRPr="00EA39CF" w:rsidTr="008D02AF">
        <w:tc>
          <w:tcPr>
            <w:tcW w:w="6844" w:type="dxa"/>
            <w:gridSpan w:val="3"/>
          </w:tcPr>
          <w:p w:rsidR="00737E92" w:rsidRPr="00EA39CF" w:rsidRDefault="00737E92" w:rsidP="00EA39CF">
            <w:pPr>
              <w:pStyle w:val="Szvegtrzs"/>
              <w:spacing w:after="0"/>
            </w:pPr>
            <w:r w:rsidRPr="00EA39CF">
              <w:rPr>
                <w:i/>
              </w:rPr>
              <w:t>Afrika természetföldrajza</w:t>
            </w:r>
          </w:p>
          <w:p w:rsidR="00737E92" w:rsidRPr="00EA39CF" w:rsidRDefault="00737E92" w:rsidP="00EA39CF">
            <w:pPr>
              <w:pStyle w:val="Szvegtrzs"/>
              <w:spacing w:after="0"/>
            </w:pPr>
            <w:r w:rsidRPr="00EA39CF">
              <w:t xml:space="preserve">Afrika domborzatának és tájainak megismerése. </w:t>
            </w:r>
          </w:p>
          <w:p w:rsidR="00737E92" w:rsidRPr="00EA39CF" w:rsidRDefault="00737E92" w:rsidP="00EA39CF">
            <w:pPr>
              <w:pStyle w:val="Szvegtrzs"/>
              <w:spacing w:after="0"/>
            </w:pPr>
            <w:r w:rsidRPr="00EA39CF">
              <w:t>Erőforrások: a földtani szerkezet és az övezetesség következményeinek, valamint az ásványkincs- és energiahordozó-készletek területi és gazdasági ellentmondásosságának értelmezése.</w:t>
            </w:r>
          </w:p>
          <w:p w:rsidR="008A02DF" w:rsidRDefault="008A02DF">
            <w:pPr>
              <w:pStyle w:val="Szvegtrzs"/>
              <w:spacing w:after="0"/>
              <w:rPr>
                <w:i/>
              </w:rPr>
            </w:pPr>
          </w:p>
          <w:p w:rsidR="008A02DF" w:rsidRDefault="008E2CF7">
            <w:pPr>
              <w:pStyle w:val="Szvegtrzs"/>
              <w:spacing w:after="0"/>
            </w:pPr>
            <w:r>
              <w:rPr>
                <w:i/>
              </w:rPr>
              <w:t>Afrika társadalomföldrajza</w:t>
            </w:r>
            <w:r>
              <w:t>.</w:t>
            </w:r>
          </w:p>
          <w:p w:rsidR="008A02DF" w:rsidRDefault="008E2CF7">
            <w:pPr>
              <w:pStyle w:val="Szvegtrzs"/>
              <w:spacing w:after="0"/>
            </w:pPr>
            <w:r>
              <w:t>Emberfajták, népek és kultúrák találkozása. A népességrobbanás, a fiatal népesség és következményeinek összekapcsolása esetleírásokban (etnikai feszültségek, országok közötti és polgárháborúk).</w:t>
            </w:r>
          </w:p>
          <w:p w:rsidR="008A02DF" w:rsidRDefault="008E2CF7">
            <w:pPr>
              <w:pStyle w:val="Szvegtrzs"/>
              <w:spacing w:after="0"/>
            </w:pPr>
            <w:r>
              <w:t>A trópusi mezőgazdaság változatos formái (talajváltó, ültetvényes, oázis- és legeltető gazdálkodás) és az azokhoz kötődő életmódok különbségeinek feltárása.</w:t>
            </w:r>
          </w:p>
          <w:p w:rsidR="008A02DF" w:rsidRDefault="008E2CF7">
            <w:pPr>
              <w:pStyle w:val="Szvegtrzs"/>
              <w:spacing w:after="0"/>
            </w:pPr>
            <w:r>
              <w:t>Száhel, az éhezés és a szegénység földje: a természeti, társadalmi, egészségügyi veszélyhelyzetek (pl. menekültek, járványok, túllegeltetés), ökológiai katasztrófa okozati megismerése, nemzetközi segítségnyújtás szükségességének felismerése.</w:t>
            </w:r>
          </w:p>
          <w:p w:rsidR="008A02DF" w:rsidRDefault="008E2CF7">
            <w:pPr>
              <w:pStyle w:val="Szvegtrzs"/>
              <w:spacing w:after="0"/>
            </w:pPr>
            <w:r>
              <w:t>Egyiptom: az ősi kultúra és a globális világ ellentmondásainak megértése.</w:t>
            </w:r>
          </w:p>
          <w:p w:rsidR="008A02DF" w:rsidRDefault="008A02DF">
            <w:pPr>
              <w:pStyle w:val="Szvegtrzs"/>
              <w:spacing w:after="0"/>
              <w:rPr>
                <w:i/>
              </w:rPr>
            </w:pPr>
          </w:p>
          <w:p w:rsidR="008A02DF" w:rsidRDefault="008E2CF7">
            <w:pPr>
              <w:pStyle w:val="Szvegtrzs"/>
              <w:spacing w:after="0"/>
            </w:pPr>
            <w:r>
              <w:rPr>
                <w:i/>
              </w:rPr>
              <w:t>Amerika természetföldrajza</w:t>
            </w:r>
          </w:p>
          <w:p w:rsidR="008A02DF" w:rsidRDefault="008E2CF7">
            <w:pPr>
              <w:pStyle w:val="Szvegtrzs"/>
              <w:spacing w:after="0"/>
            </w:pPr>
            <w:r>
              <w:t xml:space="preserve">A földrész szerkezeti tagolódásának, a szerkezetfejlődési múlt gazdaságot és életmódot meghatározó szerepének megismerése. </w:t>
            </w:r>
          </w:p>
          <w:p w:rsidR="008A02DF" w:rsidRDefault="008E2CF7">
            <w:pPr>
              <w:pStyle w:val="Szvegtrzs"/>
              <w:spacing w:after="0"/>
            </w:pPr>
            <w:r>
              <w:t>Észak-, dél- és közép-amerikai tájtípusok összehasonlító elemzése.</w:t>
            </w:r>
          </w:p>
          <w:p w:rsidR="008A02DF" w:rsidRDefault="008E2CF7">
            <w:pPr>
              <w:pStyle w:val="Szvegtrzs"/>
              <w:spacing w:after="0"/>
            </w:pPr>
            <w:r>
              <w:t>A természetföldrajzi övezetesség, az É-D-i nyitottság és K-Ny-i zártság következményeinek, veszélyhelyzeteinek felismerése. Az aszimmetrikus vízgyűjtő terület következményeinek megismerése, a vízrendszer-hasznosítás modellezése.</w:t>
            </w:r>
          </w:p>
          <w:p w:rsidR="008A02DF" w:rsidRDefault="008A02DF">
            <w:pPr>
              <w:pStyle w:val="Szvegtrzs"/>
              <w:spacing w:after="0"/>
              <w:rPr>
                <w:i/>
              </w:rPr>
            </w:pPr>
          </w:p>
          <w:p w:rsidR="008A02DF" w:rsidRDefault="008E2CF7">
            <w:pPr>
              <w:pStyle w:val="Szvegtrzs"/>
              <w:spacing w:after="0"/>
            </w:pPr>
            <w:r>
              <w:rPr>
                <w:i/>
              </w:rPr>
              <w:t>Amerika társadalomföldrajza</w:t>
            </w:r>
          </w:p>
          <w:p w:rsidR="008A02DF" w:rsidRDefault="008E2CF7">
            <w:pPr>
              <w:pStyle w:val="Szvegtrzs"/>
              <w:spacing w:after="0"/>
            </w:pPr>
            <w:r>
              <w:t xml:space="preserve">A földrész népességföldrajzi tagolódásának megismerése; a népességkeveredésből fakadó társadalmi-gazdasági előnyök, hátrányok felismerése példákban. </w:t>
            </w:r>
          </w:p>
          <w:p w:rsidR="008A02DF" w:rsidRDefault="008E2CF7">
            <w:pPr>
              <w:pStyle w:val="Szvegtrzs"/>
              <w:spacing w:after="0"/>
            </w:pPr>
            <w:r>
              <w:t xml:space="preserve">A népességkoncentrációk, a </w:t>
            </w:r>
            <w:proofErr w:type="spellStart"/>
            <w:r>
              <w:t>városodás</w:t>
            </w:r>
            <w:proofErr w:type="spellEnd"/>
            <w:r>
              <w:t xml:space="preserve"> és a városiasodás, a település-együttesek, az agglomerációs zóna kialakulási folyamatának értelmezése példákban.</w:t>
            </w:r>
          </w:p>
          <w:p w:rsidR="008A02DF" w:rsidRDefault="008E2CF7">
            <w:pPr>
              <w:pStyle w:val="Szvegtrzs"/>
              <w:spacing w:after="0"/>
            </w:pPr>
            <w:r>
              <w:t>A farmgazdálkodás modellezése, a mezőgazdasági övezetesség átalakulásának értelmezése (pl. elmetérképezéssel).</w:t>
            </w:r>
          </w:p>
          <w:p w:rsidR="008A02DF" w:rsidRDefault="008E2CF7">
            <w:pPr>
              <w:pStyle w:val="Szvegtrzs"/>
              <w:spacing w:after="0"/>
            </w:pPr>
            <w:r>
              <w:t xml:space="preserve">Az erőforrás-gazdálkodástól a tudásalapú társadalomig való fejlődési út értelmezése; a technológiai övezet jellemzése. </w:t>
            </w:r>
          </w:p>
          <w:p w:rsidR="008A02DF" w:rsidRDefault="008A02DF">
            <w:pPr>
              <w:pStyle w:val="Szvegtrzs"/>
              <w:spacing w:after="0"/>
              <w:rPr>
                <w:i/>
              </w:rPr>
            </w:pPr>
          </w:p>
          <w:p w:rsidR="008A02DF" w:rsidRDefault="008E2CF7">
            <w:pPr>
              <w:pStyle w:val="Szvegtrzs"/>
              <w:spacing w:after="0"/>
            </w:pPr>
            <w:r>
              <w:rPr>
                <w:i/>
              </w:rPr>
              <w:t xml:space="preserve">Amerika </w:t>
            </w:r>
            <w:proofErr w:type="spellStart"/>
            <w:r>
              <w:rPr>
                <w:i/>
              </w:rPr>
              <w:t>országföldrajza</w:t>
            </w:r>
            <w:proofErr w:type="spellEnd"/>
          </w:p>
          <w:p w:rsidR="008A02DF" w:rsidRDefault="008E2CF7">
            <w:pPr>
              <w:pStyle w:val="Szvegtrzs"/>
              <w:spacing w:after="0"/>
            </w:pPr>
            <w:r>
              <w:t xml:space="preserve">Eltérő szerepű országok (világgazdasági nagyhatalom, felzárkózó erőterek, banánköztársaságok) földrajzi összehasonlítása. </w:t>
            </w:r>
          </w:p>
          <w:p w:rsidR="008A02DF" w:rsidRDefault="008E2CF7">
            <w:pPr>
              <w:pStyle w:val="Szvegtrzs"/>
              <w:spacing w:after="0"/>
            </w:pPr>
            <w:r>
              <w:t xml:space="preserve">Amerikai Egyesült </w:t>
            </w:r>
            <w:proofErr w:type="gramStart"/>
            <w:r>
              <w:t>Államok</w:t>
            </w:r>
            <w:proofErr w:type="gramEnd"/>
            <w:r>
              <w:t xml:space="preserve"> mint világgazdasági vezető hatalom; Brazília mint gyorsan fejlődő ország. </w:t>
            </w:r>
          </w:p>
        </w:tc>
        <w:tc>
          <w:tcPr>
            <w:tcW w:w="2386"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A forró övezet élővilága. Városi ökoszisztéma.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Gyarmatosítás, ókori öntözéses kultúrák. Amerika meghódítása. Urbanizáció, technológiai fejlődés.</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lokális cselekvések és globális problémák. </w:t>
            </w:r>
          </w:p>
        </w:tc>
      </w:tr>
      <w:tr w:rsidR="00737E92" w:rsidRPr="00EA39CF" w:rsidTr="009976B8">
        <w:trPr>
          <w:cantSplit/>
        </w:trPr>
        <w:tc>
          <w:tcPr>
            <w:tcW w:w="1829" w:type="dxa"/>
            <w:tcBorders>
              <w:top w:val="single" w:sz="4" w:space="0" w:color="auto"/>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401" w:type="dxa"/>
            <w:gridSpan w:val="4"/>
            <w:tcBorders>
              <w:top w:val="single" w:sz="4" w:space="0" w:color="auto"/>
            </w:tcBorders>
          </w:tcPr>
          <w:p w:rsidR="008A02DF" w:rsidRDefault="008E2CF7">
            <w:pPr>
              <w:pStyle w:val="Listaszerbekezd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Tagolatlan és tagolt partvidék; gyűrt- és röghegységrendszer, szárazföldi árokrendszer. Hurrikán, tornádó; vízesés, időszakos folyó, artézi kút, tóvidék, sivatagtípus. </w:t>
            </w:r>
          </w:p>
          <w:p w:rsidR="008A02DF" w:rsidRDefault="008E2CF7">
            <w:pPr>
              <w:pStyle w:val="Listaszerbekezd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Emberfajta, bennszülött. Túlnépesedés, éhségövezet, menekült, járvány, túllegeltetés, ökológiai katasztrófa. Gyűjtögetés, talajváltó, ültetvényes és oázisgazdálkodás, vándorló és istállózó állattartás, monokultúra, vadfoglalás, farmgazdaság. Egyoldalú gazdaság, banánköztársaság, gazdasági befolyás, bérmunka, világcég, tudásalapú társadalom, világgazdasági nagyhatalom. Tipikus táj (ültetvény, farm, rezervátum, menekülttábor, technológiai övezet, urbanizáció, városövek, városövezet, agglomerációs zóna). </w:t>
            </w:r>
          </w:p>
        </w:tc>
      </w:tr>
      <w:tr w:rsidR="00737E92" w:rsidRPr="00EA39CF" w:rsidTr="009976B8">
        <w:trPr>
          <w:cantSplit/>
          <w:trHeight w:val="550"/>
        </w:trPr>
        <w:tc>
          <w:tcPr>
            <w:tcW w:w="1829"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401" w:type="dxa"/>
            <w:gridSpan w:val="4"/>
          </w:tcPr>
          <w:p w:rsidR="00737E92" w:rsidRPr="00EA39CF" w:rsidRDefault="00737E92" w:rsidP="00EA39CF">
            <w:pPr>
              <w:pStyle w:val="Listaszerbekezds"/>
              <w:spacing w:after="0" w:line="240" w:lineRule="auto"/>
              <w:ind w:left="0"/>
              <w:rPr>
                <w:rFonts w:ascii="Times New Roman" w:hAnsi="Times New Roman" w:cs="Times New Roman"/>
                <w:sz w:val="24"/>
                <w:szCs w:val="24"/>
              </w:rPr>
            </w:pPr>
            <w:r w:rsidRPr="00EA39CF">
              <w:rPr>
                <w:rFonts w:ascii="Times New Roman" w:hAnsi="Times New Roman" w:cs="Times New Roman"/>
                <w:sz w:val="24"/>
                <w:szCs w:val="24"/>
              </w:rPr>
              <w:t>Afrikai- és Kanadai-ősföld, Atlasz, Andok, Appalache, Sziklás-hegység, Dél- és Kelet-afrikai- magasföld, Brazil-felföld, Mexikói-fennsí</w:t>
            </w:r>
            <w:r w:rsidR="008E2CF7">
              <w:rPr>
                <w:rFonts w:ascii="Times New Roman" w:hAnsi="Times New Roman" w:cs="Times New Roman"/>
                <w:sz w:val="24"/>
                <w:szCs w:val="24"/>
              </w:rPr>
              <w:t xml:space="preserve">k, Amazonas- és Kongó-medence, Szahara, Szudán; Mississippi- és Paraná-alföld, Préri, Floridai- és Kaliforniai-félsziget; Száhel. Amerika részei. Vörös-tenger, Guineai- és Mexikói-öböl, Amazonas, Kongó, Mississippi, Nílus, Orinoco, Paraná; asszuáni Nagy-gát; Nagy-tavak, Panama-csatorna. </w:t>
            </w:r>
          </w:p>
          <w:p w:rsidR="00737E92" w:rsidRPr="00EA39CF" w:rsidRDefault="008E2CF7" w:rsidP="00EA39CF">
            <w:pPr>
              <w:pStyle w:val="Listaszerbekezd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Egyiptom, Amerikai Egyesült Államok, Brazília, Mexikó, Venezuela; Alexandria, Atlanta, Brazíliaváros, Chicago, Houston, Kairó, Los Angeles, New Orleans, New York, </w:t>
            </w:r>
            <w:proofErr w:type="gramStart"/>
            <w:r>
              <w:rPr>
                <w:rFonts w:ascii="Times New Roman" w:hAnsi="Times New Roman" w:cs="Times New Roman"/>
                <w:sz w:val="24"/>
                <w:szCs w:val="24"/>
              </w:rPr>
              <w:t>Rio</w:t>
            </w:r>
            <w:proofErr w:type="gramEnd"/>
            <w:r>
              <w:rPr>
                <w:rFonts w:ascii="Times New Roman" w:hAnsi="Times New Roman" w:cs="Times New Roman"/>
                <w:sz w:val="24"/>
                <w:szCs w:val="24"/>
              </w:rPr>
              <w:t xml:space="preserve"> de Janeiro, San Francisco, </w:t>
            </w:r>
            <w:proofErr w:type="spellStart"/>
            <w:r>
              <w:rPr>
                <w:rFonts w:ascii="Times New Roman" w:hAnsi="Times New Roman" w:cs="Times New Roman"/>
                <w:sz w:val="24"/>
                <w:szCs w:val="24"/>
              </w:rPr>
              <w:t>São</w:t>
            </w:r>
            <w:proofErr w:type="spellEnd"/>
            <w:r>
              <w:rPr>
                <w:rFonts w:ascii="Times New Roman" w:hAnsi="Times New Roman" w:cs="Times New Roman"/>
                <w:sz w:val="24"/>
                <w:szCs w:val="24"/>
              </w:rPr>
              <w:t xml:space="preserve"> Paulo, Szilícium-völgy, Washington.</w:t>
            </w:r>
          </w:p>
        </w:tc>
      </w:tr>
    </w:tbl>
    <w:p w:rsidR="00737E92" w:rsidRPr="00EA39CF" w:rsidRDefault="00737E92" w:rsidP="00EA39CF">
      <w:pPr>
        <w:pStyle w:val="llb"/>
        <w:tabs>
          <w:tab w:val="clear" w:pos="4536"/>
          <w:tab w:val="clear" w:pos="9072"/>
        </w:tabs>
      </w:pPr>
    </w:p>
    <w:p w:rsidR="00737E92" w:rsidRPr="00EA39CF" w:rsidRDefault="00737E92" w:rsidP="00EA39CF">
      <w:pPr>
        <w:pStyle w:val="llb"/>
        <w:tabs>
          <w:tab w:val="clear" w:pos="4536"/>
          <w:tab w:val="clear" w:pos="9072"/>
        </w:tabs>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3"/>
        <w:gridCol w:w="1190"/>
      </w:tblGrid>
      <w:tr w:rsidR="00737E92" w:rsidRPr="00EA39CF" w:rsidTr="008D02AF">
        <w:tc>
          <w:tcPr>
            <w:tcW w:w="2109" w:type="dxa"/>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8" w:type="dxa"/>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Ázsia földrajza</w:t>
            </w:r>
          </w:p>
        </w:tc>
        <w:tc>
          <w:tcPr>
            <w:tcW w:w="1191" w:type="dxa"/>
            <w:shd w:val="clear" w:color="auto" w:fill="FFFFFF"/>
            <w:vAlign w:val="center"/>
          </w:tcPr>
          <w:p w:rsidR="008A02DF" w:rsidRDefault="008E2CF7" w:rsidP="008A6C8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sidR="008A6C88">
              <w:rPr>
                <w:rFonts w:ascii="Times New Roman" w:hAnsi="Times New Roman" w:cs="Times New Roman"/>
                <w:b/>
                <w:sz w:val="24"/>
                <w:szCs w:val="24"/>
              </w:rPr>
              <w:t>9</w:t>
            </w:r>
            <w:r>
              <w:rPr>
                <w:rFonts w:ascii="Times New Roman" w:hAnsi="Times New Roman" w:cs="Times New Roman"/>
                <w:b/>
                <w:sz w:val="24"/>
                <w:szCs w:val="24"/>
              </w:rPr>
              <w:t xml:space="preserve"> óra</w:t>
            </w:r>
          </w:p>
        </w:tc>
      </w:tr>
      <w:tr w:rsidR="00737E92" w:rsidRPr="00EA39CF" w:rsidTr="008D02AF">
        <w:tc>
          <w:tcPr>
            <w:tcW w:w="2109"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1191" w:type="dxa"/>
            <w:gridSpan w:val="2"/>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 földrészek szerkezetfejlődési modelljének ismerete. Eligazodás a földtörténeti időben.</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 vízszintes és a függőleges földrajzi övezetesség rendszere, az övek főbb természeti adottságaival és k</w:t>
            </w:r>
            <w:r w:rsidR="008E2CF7">
              <w:rPr>
                <w:rFonts w:ascii="Times New Roman" w:hAnsi="Times New Roman" w:cs="Times New Roman"/>
                <w:sz w:val="24"/>
                <w:szCs w:val="24"/>
              </w:rPr>
              <w:t xml:space="preserve">örnyezeti problémáinak összefüggései.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sivatag, a tajgavidék, a magashegység, az agglomeráció és a technológiai park tipikus tájak jellemzői, az országok jellemzési algoritmusának használata.</w:t>
            </w:r>
          </w:p>
        </w:tc>
      </w:tr>
      <w:tr w:rsidR="00737E92" w:rsidRPr="00EA39CF" w:rsidTr="008D02AF">
        <w:trPr>
          <w:trHeight w:val="3448"/>
        </w:trPr>
        <w:tc>
          <w:tcPr>
            <w:tcW w:w="2109" w:type="dxa"/>
            <w:vAlign w:val="center"/>
          </w:tcPr>
          <w:p w:rsidR="00737E92" w:rsidRPr="00EA39CF" w:rsidRDefault="00737E92" w:rsidP="00EA39CF">
            <w:pPr>
              <w:suppressAutoHyphens/>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1191" w:type="dxa"/>
            <w:gridSpan w:val="2"/>
          </w:tcPr>
          <w:p w:rsidR="00737E92" w:rsidRPr="00EA39CF" w:rsidRDefault="00737E92" w:rsidP="00A152AE">
            <w:pPr>
              <w:pStyle w:val="Szvegtrzs"/>
              <w:spacing w:after="0"/>
              <w:jc w:val="both"/>
              <w:rPr>
                <w:i/>
                <w:iCs/>
              </w:rPr>
            </w:pPr>
            <w:r w:rsidRPr="00EA39CF">
              <w:t xml:space="preserve">Oksági gondolkodás fejlesztése Ázsia természetföldrajzi jellemzőinek okaival, társadalmi-gazdasági következményeivel és a </w:t>
            </w:r>
            <w:proofErr w:type="gramStart"/>
            <w:r w:rsidRPr="00EA39CF">
              <w:t>világ gazdasági</w:t>
            </w:r>
            <w:proofErr w:type="gramEnd"/>
            <w:r w:rsidRPr="00EA39CF">
              <w:t xml:space="preserve"> folyamataival való összefüggésekben történő feldolgozásával. A földrajzi tényezők életmód-meghatáro</w:t>
            </w:r>
            <w:r w:rsidR="008E2CF7">
              <w:t>zó szerepének felismertetése.</w:t>
            </w:r>
          </w:p>
          <w:p w:rsidR="00737E92" w:rsidRPr="00EA39CF" w:rsidRDefault="008E2CF7" w:rsidP="00A152AE">
            <w:pPr>
              <w:pStyle w:val="Szvegtrzs"/>
              <w:spacing w:after="0"/>
              <w:jc w:val="both"/>
              <w:rPr>
                <w:i/>
                <w:iCs/>
              </w:rPr>
            </w:pPr>
            <w:r>
              <w:t xml:space="preserve">Prognosztikus szemlélet fejlesztése az ázsiai gazdasági fejlettség területi különbségeinek és okainak megláttatásával, a társadalmi és környezeti következményeik elképzeltetésével. </w:t>
            </w:r>
          </w:p>
          <w:p w:rsidR="008A02DF" w:rsidRDefault="008E2CF7" w:rsidP="00A152AE">
            <w:pPr>
              <w:pStyle w:val="Szvegtrzs"/>
              <w:spacing w:after="0"/>
              <w:jc w:val="both"/>
              <w:rPr>
                <w:i/>
                <w:iCs/>
              </w:rPr>
            </w:pPr>
            <w:r>
              <w:t xml:space="preserve">Környezeti szemlélet fejlesztése a regionális társadalmi-gazdaság, környezeti problémák világméretűvé válásának példákban való érzékeltetésével, az egészséges környezet megőrzésében a társadalmi felelősségének bemutatásával. </w:t>
            </w:r>
          </w:p>
          <w:p w:rsidR="008A02DF" w:rsidRDefault="008E2CF7" w:rsidP="00A152AE">
            <w:pPr>
              <w:pStyle w:val="Szvegtrzs"/>
              <w:spacing w:after="0"/>
              <w:jc w:val="both"/>
              <w:rPr>
                <w:i/>
                <w:iCs/>
              </w:rPr>
            </w:pPr>
            <w:r>
              <w:t>Az időbeli tájékozódás fejlesztése a rövidebb időtartamú társadalmi és környezeti folyamatok példákban való felismertetésével.</w:t>
            </w:r>
          </w:p>
          <w:p w:rsidR="008A02DF" w:rsidRDefault="008E2CF7" w:rsidP="00A152AE">
            <w:pPr>
              <w:pStyle w:val="Szvegtrzs"/>
              <w:spacing w:after="0"/>
              <w:jc w:val="both"/>
              <w:rPr>
                <w:i/>
                <w:iCs/>
              </w:rPr>
            </w:pPr>
            <w:r>
              <w:t xml:space="preserve">A szemléleti térképolvasás fejlesztése különböző tartalmú térképeken való önállóan tájékozódással, az információk közötti összefüggések indoklásával. </w:t>
            </w:r>
          </w:p>
        </w:tc>
      </w:tr>
    </w:tbl>
    <w:p w:rsidR="008A02DF" w:rsidRDefault="008A02DF">
      <w:pPr>
        <w:spacing w:after="0" w:line="240" w:lineRule="auto"/>
        <w:rPr>
          <w:rFonts w:ascii="Times New Roman" w:hAnsi="Times New Roman" w:cs="Times New Roman"/>
          <w:sz w:val="24"/>
          <w:szCs w:val="24"/>
        </w:rPr>
      </w:pPr>
    </w:p>
    <w:p w:rsidR="008A02DF" w:rsidRDefault="008A02DF">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p w:rsidR="005A6BA4" w:rsidRDefault="005A6BA4">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079"/>
        <w:gridCol w:w="2380"/>
      </w:tblGrid>
      <w:tr w:rsidR="00737E92" w:rsidRPr="00EA39CF" w:rsidTr="008D02AF">
        <w:tc>
          <w:tcPr>
            <w:tcW w:w="6850" w:type="dxa"/>
            <w:gridSpan w:val="2"/>
          </w:tcPr>
          <w:p w:rsidR="008A02DF" w:rsidRPr="009976B8" w:rsidRDefault="008E2CF7" w:rsidP="009976B8">
            <w:pPr>
              <w:pStyle w:val="Cmsor3"/>
              <w:keepNext w:val="0"/>
              <w:keepLines w:val="0"/>
              <w:spacing w:before="0"/>
              <w:ind w:left="72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0" w:type="dxa"/>
          </w:tcPr>
          <w:p w:rsidR="008A02DF" w:rsidRPr="00DE180E" w:rsidRDefault="008E2CF7">
            <w:pPr>
              <w:spacing w:after="0" w:line="240" w:lineRule="auto"/>
              <w:jc w:val="center"/>
              <w:rPr>
                <w:rFonts w:ascii="Times New Roman" w:hAnsi="Times New Roman" w:cs="Times New Roman"/>
                <w:b/>
                <w:bCs/>
                <w:sz w:val="24"/>
                <w:szCs w:val="24"/>
              </w:rPr>
            </w:pPr>
            <w:r w:rsidRPr="00DE180E">
              <w:rPr>
                <w:rFonts w:ascii="Times New Roman" w:hAnsi="Times New Roman" w:cs="Times New Roman"/>
                <w:b/>
                <w:bCs/>
                <w:sz w:val="24"/>
                <w:szCs w:val="24"/>
              </w:rPr>
              <w:t>Kapcsolódási pontok</w:t>
            </w:r>
          </w:p>
        </w:tc>
      </w:tr>
      <w:tr w:rsidR="00737E92" w:rsidRPr="00EA39CF" w:rsidTr="008D02AF">
        <w:trPr>
          <w:trHeight w:val="1787"/>
        </w:trPr>
        <w:tc>
          <w:tcPr>
            <w:tcW w:w="6850" w:type="dxa"/>
            <w:gridSpan w:val="2"/>
          </w:tcPr>
          <w:p w:rsidR="00737E92" w:rsidRPr="00EA39CF" w:rsidRDefault="00737E92" w:rsidP="00EA39CF">
            <w:pPr>
              <w:pStyle w:val="Szvegtrzs"/>
              <w:spacing w:after="0"/>
              <w:rPr>
                <w:i/>
              </w:rPr>
            </w:pPr>
            <w:r w:rsidRPr="00EA39CF">
              <w:rPr>
                <w:i/>
              </w:rPr>
              <w:t>Ázsia természetföldrajza</w:t>
            </w:r>
          </w:p>
          <w:p w:rsidR="00737E92" w:rsidRPr="00EA39CF" w:rsidRDefault="00737E92" w:rsidP="00EA39CF">
            <w:pPr>
              <w:pStyle w:val="Szvegtrzs"/>
              <w:spacing w:after="0"/>
            </w:pPr>
            <w:r w:rsidRPr="00EA39CF">
              <w:t xml:space="preserve">A „legek” földrésze: óriástájak és szerkezeti egységek, változatos éghajlat és termőföldhiány, vízbőség és vízszegénység kontrasztjának, okainak megismerése. Természeti veszélyhelyzetek (földrengés, vulkánkitörés, </w:t>
            </w:r>
            <w:proofErr w:type="spellStart"/>
            <w:r w:rsidRPr="00EA39CF">
              <w:t>cunami</w:t>
            </w:r>
            <w:proofErr w:type="spellEnd"/>
            <w:r w:rsidRPr="00EA39CF">
              <w:t>,</w:t>
            </w:r>
            <w:r w:rsidR="008E2CF7">
              <w:t xml:space="preserve"> tájfun) felismerése, a helyes magatartás megismerése. </w:t>
            </w:r>
          </w:p>
          <w:p w:rsidR="00737E92" w:rsidRPr="00EA39CF" w:rsidRDefault="008E2CF7" w:rsidP="00EA39CF">
            <w:pPr>
              <w:pStyle w:val="Szvegtrzs"/>
              <w:spacing w:after="0"/>
            </w:pPr>
            <w:r>
              <w:t xml:space="preserve">Belső-ázsiai sivatagok: </w:t>
            </w:r>
            <w:proofErr w:type="spellStart"/>
            <w:r>
              <w:t>kontinensbelseji</w:t>
            </w:r>
            <w:proofErr w:type="spellEnd"/>
            <w:r>
              <w:t xml:space="preserve"> zárt fekvés következményeinek megértése.</w:t>
            </w:r>
          </w:p>
          <w:p w:rsidR="008A02DF" w:rsidRDefault="008E2CF7">
            <w:pPr>
              <w:pStyle w:val="Szvegtrzs"/>
              <w:spacing w:after="0"/>
            </w:pPr>
            <w:r>
              <w:t xml:space="preserve">Monszun vidék és terület: a kialakító okok összehasonlítása a forró és a mérsékelt övezetben, jellemzésük, az öntözéses monszungazdálkodás modellezése. </w:t>
            </w:r>
          </w:p>
          <w:p w:rsidR="008A02DF" w:rsidRDefault="008A02DF">
            <w:pPr>
              <w:pStyle w:val="Szvegtrzs"/>
              <w:spacing w:after="0"/>
              <w:rPr>
                <w:i/>
              </w:rPr>
            </w:pPr>
          </w:p>
          <w:p w:rsidR="008A02DF" w:rsidRDefault="008E2CF7">
            <w:pPr>
              <w:pStyle w:val="Szvegtrzs"/>
              <w:spacing w:after="0"/>
            </w:pPr>
            <w:proofErr w:type="spellStart"/>
            <w:r>
              <w:rPr>
                <w:i/>
              </w:rPr>
              <w:t>Ázsiatársadalomföldrajza</w:t>
            </w:r>
            <w:proofErr w:type="spellEnd"/>
          </w:p>
          <w:p w:rsidR="008A02DF" w:rsidRDefault="008E2CF7">
            <w:pPr>
              <w:pStyle w:val="Szvegtrzs"/>
              <w:spacing w:after="0"/>
            </w:pPr>
            <w:r>
              <w:t>Népek és kultúrák jellemzőinek, népességkoncentrációk kialakulási okainak és következményeinek megismerése. Az ősi kultúrák, a világvallások társadalmat, gazdaságot, környezetet befolyásoló szerepének felismerése példákban.</w:t>
            </w:r>
          </w:p>
          <w:p w:rsidR="008A02DF" w:rsidRDefault="008E2CF7">
            <w:pPr>
              <w:pStyle w:val="Szvegtrzs"/>
              <w:spacing w:after="0"/>
            </w:pPr>
            <w:r>
              <w:t>Területi fejlettségi különbségek felismerése. A világ új fejlődési és gazdasági pólusa, felgyorsult gazdasági növekedés, technológiaátvitel-folyamat értelmezése.</w:t>
            </w:r>
          </w:p>
          <w:p w:rsidR="008A02DF" w:rsidRDefault="008A02DF">
            <w:pPr>
              <w:pStyle w:val="Szvegtrzs"/>
              <w:spacing w:after="0"/>
              <w:rPr>
                <w:i/>
              </w:rPr>
            </w:pPr>
          </w:p>
          <w:p w:rsidR="008A02DF" w:rsidRDefault="008E2CF7">
            <w:pPr>
              <w:pStyle w:val="Szvegtrzs"/>
              <w:spacing w:after="0"/>
            </w:pPr>
            <w:r>
              <w:rPr>
                <w:i/>
              </w:rPr>
              <w:t>Ázsia regionális földrajza</w:t>
            </w:r>
          </w:p>
          <w:p w:rsidR="008A02DF" w:rsidRDefault="008E2CF7">
            <w:pPr>
              <w:pStyle w:val="Szvegtrzs"/>
              <w:spacing w:after="0"/>
            </w:pPr>
            <w:r>
              <w:t xml:space="preserve">Eltérő szerepkörű </w:t>
            </w:r>
            <w:proofErr w:type="spellStart"/>
            <w:r>
              <w:t>országcsoportok</w:t>
            </w:r>
            <w:proofErr w:type="spellEnd"/>
            <w:r>
              <w:t xml:space="preserve">: </w:t>
            </w:r>
            <w:proofErr w:type="spellStart"/>
            <w:r>
              <w:t>olajországok</w:t>
            </w:r>
            <w:proofErr w:type="spellEnd"/>
            <w:r>
              <w:t xml:space="preserve">, mezőgazdasági alapanyag-termelők, összeszerelő-beszállítók, újonnan iparosodott országok, új gazdasági hatalmak megismerése. </w:t>
            </w:r>
          </w:p>
          <w:p w:rsidR="008A02DF" w:rsidRDefault="008E2CF7">
            <w:pPr>
              <w:pStyle w:val="Szvegtrzs"/>
              <w:spacing w:after="0"/>
            </w:pPr>
            <w:r>
              <w:t>India: a hagyományos zárt társadalom és az informatikai társadalom ellentmondásai.</w:t>
            </w:r>
          </w:p>
          <w:p w:rsidR="008A02DF" w:rsidRDefault="008E2CF7">
            <w:pPr>
              <w:pStyle w:val="Szvegtrzs"/>
              <w:spacing w:after="0"/>
            </w:pPr>
            <w:r>
              <w:t>Japán: a termőföld-, energia- és nyersanyagszegénység; a biotechnológián és elektronikán alapuló gazdasági hatalom; a természeti katasztrófahelyzetek földrajzi alapjai, életmódbeli és környezeti következményei.</w:t>
            </w:r>
          </w:p>
          <w:p w:rsidR="008A02DF" w:rsidRDefault="008E2CF7">
            <w:pPr>
              <w:pStyle w:val="Szvegtrzs"/>
              <w:spacing w:after="0"/>
            </w:pPr>
            <w:r>
              <w:t>Kína: a világ meghatározó gazdasága; a tengerparti és a belső területek fejlettségkülönbségének természeti alapjai, életmódbeli és környezeti következményei.</w:t>
            </w:r>
          </w:p>
        </w:tc>
        <w:tc>
          <w:tcPr>
            <w:tcW w:w="2380" w:type="dxa"/>
          </w:tcPr>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Matematika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ok-okozati gondolkodás, modellezés.</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légköri jelenségek fizikai törvényszerűségei, természeti katasztrófák.</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ókori jelentős ázsiai kultúrák, napjaink gazdasági fejlődése; a gazdasági hatalomváltás.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biotechnológiai forradalom, életfeltételek.</w:t>
            </w:r>
          </w:p>
        </w:tc>
      </w:tr>
      <w:tr w:rsidR="00737E92" w:rsidRPr="00EA39CF" w:rsidTr="009976B8">
        <w:trPr>
          <w:trHeight w:val="550"/>
        </w:trPr>
        <w:tc>
          <w:tcPr>
            <w:tcW w:w="1771" w:type="dxa"/>
            <w:tcBorders>
              <w:top w:val="nil"/>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459" w:type="dxa"/>
            <w:gridSpan w:val="2"/>
            <w:tcBorders>
              <w:top w:val="nil"/>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Vulkáni szigetív. </w:t>
            </w:r>
            <w:proofErr w:type="spellStart"/>
            <w:r>
              <w:rPr>
                <w:rFonts w:ascii="Times New Roman" w:hAnsi="Times New Roman" w:cs="Times New Roman"/>
                <w:sz w:val="24"/>
                <w:szCs w:val="24"/>
              </w:rPr>
              <w:t>Kontinentalitás</w:t>
            </w:r>
            <w:proofErr w:type="spellEnd"/>
            <w:r>
              <w:rPr>
                <w:rFonts w:ascii="Times New Roman" w:hAnsi="Times New Roman" w:cs="Times New Roman"/>
                <w:sz w:val="24"/>
                <w:szCs w:val="24"/>
              </w:rPr>
              <w:t xml:space="preserve">, szélsőségesen szárazföldi terület, monszunvidék és monszunterület; mérsékelt övezeti sivatagi, forró és mérsékelt övezeti monszun éghajlat, tájfun, </w:t>
            </w:r>
            <w:proofErr w:type="spellStart"/>
            <w:r>
              <w:rPr>
                <w:rFonts w:ascii="Times New Roman" w:hAnsi="Times New Roman" w:cs="Times New Roman"/>
                <w:sz w:val="24"/>
                <w:szCs w:val="24"/>
              </w:rPr>
              <w:t>cunami</w:t>
            </w:r>
            <w:proofErr w:type="spellEnd"/>
            <w:r>
              <w:rPr>
                <w:rFonts w:ascii="Times New Roman" w:hAnsi="Times New Roman" w:cs="Times New Roman"/>
                <w:sz w:val="24"/>
                <w:szCs w:val="24"/>
              </w:rPr>
              <w:t xml:space="preserve">, talajpusztulás. Népességrobbanás, világvallás, zarándokhely. Öntözéses gazdálkodás, zöld forradalom, </w:t>
            </w:r>
            <w:proofErr w:type="spellStart"/>
            <w:r>
              <w:rPr>
                <w:rFonts w:ascii="Times New Roman" w:hAnsi="Times New Roman" w:cs="Times New Roman"/>
                <w:sz w:val="24"/>
                <w:szCs w:val="24"/>
              </w:rPr>
              <w:t>technológiaátvitel</w:t>
            </w:r>
            <w:proofErr w:type="spellEnd"/>
            <w:r>
              <w:rPr>
                <w:rFonts w:ascii="Times New Roman" w:hAnsi="Times New Roman" w:cs="Times New Roman"/>
                <w:sz w:val="24"/>
                <w:szCs w:val="24"/>
              </w:rPr>
              <w:t>, csúcstechnológia, informatikai társadalom.</w:t>
            </w:r>
          </w:p>
        </w:tc>
      </w:tr>
      <w:tr w:rsidR="00737E92" w:rsidRPr="00EA39CF" w:rsidTr="009976B8">
        <w:trPr>
          <w:trHeight w:val="141"/>
        </w:trPr>
        <w:tc>
          <w:tcPr>
            <w:tcW w:w="1771" w:type="dxa"/>
            <w:vAlign w:val="center"/>
          </w:tcPr>
          <w:p w:rsidR="00737E92" w:rsidRPr="00EA39CF" w:rsidRDefault="00737E92" w:rsidP="00EA39CF">
            <w:pPr>
              <w:pStyle w:val="Cmsor5"/>
              <w:suppressAutoHyphens/>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459" w:type="dxa"/>
            <w:gridSpan w:val="2"/>
          </w:tcPr>
          <w:p w:rsidR="00737E92" w:rsidRPr="00EA39CF" w:rsidRDefault="00737E92" w:rsidP="00EA39CF">
            <w:pPr>
              <w:spacing w:after="0" w:line="240" w:lineRule="auto"/>
              <w:rPr>
                <w:rFonts w:ascii="Times New Roman" w:hAnsi="Times New Roman" w:cs="Times New Roman"/>
                <w:sz w:val="24"/>
                <w:szCs w:val="24"/>
              </w:rPr>
            </w:pPr>
            <w:proofErr w:type="gramStart"/>
            <w:r w:rsidRPr="00EA39CF">
              <w:rPr>
                <w:rFonts w:ascii="Times New Roman" w:hAnsi="Times New Roman" w:cs="Times New Roman"/>
                <w:sz w:val="24"/>
                <w:szCs w:val="24"/>
              </w:rPr>
              <w:t xml:space="preserve">Eurázsia, Ázsia részei, Közel- és Távol-Kelet; Arab-félsziget, Fülöp- és Japán-szigetek, Indokínai-félsziget, Indonéz-szigetvilág, Dekkán- és </w:t>
            </w:r>
            <w:proofErr w:type="spellStart"/>
            <w:r w:rsidRPr="00EA39CF">
              <w:rPr>
                <w:rFonts w:ascii="Times New Roman" w:hAnsi="Times New Roman" w:cs="Times New Roman"/>
                <w:sz w:val="24"/>
                <w:szCs w:val="24"/>
              </w:rPr>
              <w:t>Közép-szibériai-fennsík</w:t>
            </w:r>
            <w:proofErr w:type="spellEnd"/>
            <w:r w:rsidRPr="00EA39CF">
              <w:rPr>
                <w:rFonts w:ascii="Times New Roman" w:hAnsi="Times New Roman" w:cs="Times New Roman"/>
                <w:sz w:val="24"/>
                <w:szCs w:val="24"/>
              </w:rPr>
              <w:t xml:space="preserve">, </w:t>
            </w:r>
            <w:proofErr w:type="spellStart"/>
            <w:r w:rsidRPr="00EA39CF">
              <w:rPr>
                <w:rFonts w:ascii="Times New Roman" w:hAnsi="Times New Roman" w:cs="Times New Roman"/>
                <w:sz w:val="24"/>
                <w:szCs w:val="24"/>
              </w:rPr>
              <w:t>Dél-kínai-hegyvidék</w:t>
            </w:r>
            <w:proofErr w:type="spellEnd"/>
            <w:r w:rsidRPr="00EA39CF">
              <w:rPr>
                <w:rFonts w:ascii="Times New Roman" w:hAnsi="Times New Roman" w:cs="Times New Roman"/>
                <w:sz w:val="24"/>
                <w:szCs w:val="24"/>
              </w:rPr>
              <w:t>, Himalája, Pamír, Csomolungma, Fuji, Góbi, Hindusztá</w:t>
            </w:r>
            <w:r w:rsidR="008E2CF7">
              <w:rPr>
                <w:rFonts w:ascii="Times New Roman" w:hAnsi="Times New Roman" w:cs="Times New Roman"/>
                <w:sz w:val="24"/>
                <w:szCs w:val="24"/>
              </w:rPr>
              <w:t xml:space="preserve">ni-, Kínai- és Nyugat-szibériai-alföld, Mezopotámia, Tajvan, Takla-Makán, Tibet, Tien-san, Urál; Fekete-, Japán- és Kaszpi-tenger, Perzsa-öböl, </w:t>
            </w:r>
            <w:proofErr w:type="spellStart"/>
            <w:r w:rsidR="008E2CF7">
              <w:rPr>
                <w:rFonts w:ascii="Times New Roman" w:hAnsi="Times New Roman" w:cs="Times New Roman"/>
                <w:sz w:val="24"/>
                <w:szCs w:val="24"/>
              </w:rPr>
              <w:t>Aral-</w:t>
            </w:r>
            <w:proofErr w:type="spellEnd"/>
            <w:r w:rsidR="008E2CF7">
              <w:rPr>
                <w:rFonts w:ascii="Times New Roman" w:hAnsi="Times New Roman" w:cs="Times New Roman"/>
                <w:sz w:val="24"/>
                <w:szCs w:val="24"/>
              </w:rPr>
              <w:t xml:space="preserve"> és Bajkál-tó, Boszporusz, Brahmaputra, Indus, Jangce, Gangesz, Mekong, Ob, Sárga, Urál-folyó, Tigris.</w:t>
            </w:r>
            <w:proofErr w:type="gramEnd"/>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Dél-Korea, India, Japán, Kína, Kuvait, Szaúd-Arábia, Thaiföld, Törökország; Hongkong, Kalkutta, Kanton, </w:t>
            </w:r>
            <w:proofErr w:type="spellStart"/>
            <w:r w:rsidRPr="00EA39CF">
              <w:rPr>
                <w:rFonts w:ascii="Times New Roman" w:hAnsi="Times New Roman" w:cs="Times New Roman"/>
                <w:sz w:val="24"/>
                <w:szCs w:val="24"/>
              </w:rPr>
              <w:t>Mumbai</w:t>
            </w:r>
            <w:proofErr w:type="spellEnd"/>
            <w:r w:rsidRPr="00EA39CF">
              <w:rPr>
                <w:rFonts w:ascii="Times New Roman" w:hAnsi="Times New Roman" w:cs="Times New Roman"/>
                <w:sz w:val="24"/>
                <w:szCs w:val="24"/>
              </w:rPr>
              <w:t>, Peking, Sanghaj, Szingapúr, Szöul, Tokió, Újdelhi.</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92"/>
        <w:gridCol w:w="4731"/>
        <w:gridCol w:w="1184"/>
        <w:gridCol w:w="1197"/>
      </w:tblGrid>
      <w:tr w:rsidR="00737E92" w:rsidRPr="00EA39CF" w:rsidTr="009976B8">
        <w:tc>
          <w:tcPr>
            <w:tcW w:w="2118"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5"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Ausztrália, a sarkvidékek és az óceánok földrajza</w:t>
            </w:r>
          </w:p>
        </w:tc>
        <w:tc>
          <w:tcPr>
            <w:tcW w:w="1197" w:type="dxa"/>
            <w:shd w:val="clear" w:color="auto" w:fill="FFFFFF"/>
            <w:vAlign w:val="center"/>
          </w:tcPr>
          <w:p w:rsidR="008A02DF" w:rsidRDefault="008E2CF7" w:rsidP="00CF3AA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sidR="00CF3AA3">
              <w:rPr>
                <w:rFonts w:ascii="Times New Roman" w:hAnsi="Times New Roman" w:cs="Times New Roman"/>
                <w:b/>
                <w:sz w:val="24"/>
                <w:szCs w:val="24"/>
              </w:rPr>
              <w:t>3</w:t>
            </w:r>
            <w:r>
              <w:rPr>
                <w:rFonts w:ascii="Times New Roman" w:hAnsi="Times New Roman" w:cs="Times New Roman"/>
                <w:b/>
                <w:sz w:val="24"/>
                <w:szCs w:val="24"/>
              </w:rPr>
              <w:t xml:space="preserve"> óra</w:t>
            </w:r>
          </w:p>
        </w:tc>
      </w:tr>
      <w:tr w:rsidR="00737E92" w:rsidRPr="00EA39CF" w:rsidTr="009976B8">
        <w:tc>
          <w:tcPr>
            <w:tcW w:w="211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12" w:type="dxa"/>
            <w:gridSpan w:val="3"/>
          </w:tcPr>
          <w:p w:rsidR="00737E92" w:rsidRPr="00EA39C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 megnevezése.</w:t>
            </w:r>
          </w:p>
        </w:tc>
      </w:tr>
      <w:tr w:rsidR="00737E92" w:rsidRPr="00EA39CF" w:rsidTr="009976B8">
        <w:trPr>
          <w:trHeight w:val="566"/>
        </w:trPr>
        <w:tc>
          <w:tcPr>
            <w:tcW w:w="2118" w:type="dxa"/>
            <w:gridSpan w:val="2"/>
            <w:vAlign w:val="center"/>
          </w:tcPr>
          <w:p w:rsidR="00737E92" w:rsidRPr="00EA39CF" w:rsidRDefault="00737E92" w:rsidP="00EA39CF">
            <w:pPr>
              <w:suppressAutoHyphens/>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12" w:type="dxa"/>
            <w:gridSpan w:val="3"/>
          </w:tcPr>
          <w:p w:rsidR="00737E92" w:rsidRPr="00EA39CF" w:rsidRDefault="00737E92" w:rsidP="00A152AE">
            <w:pPr>
              <w:pStyle w:val="Szvegtrzs"/>
              <w:spacing w:after="0"/>
              <w:jc w:val="both"/>
              <w:rPr>
                <w:i/>
                <w:iCs/>
              </w:rPr>
            </w:pPr>
            <w:r w:rsidRPr="00EA39CF">
              <w:t>Átfogó kép alkotása Ausztrália és a sarkvidékek természetföldrajzi jellemzőiről, az okok és a jellemzők köz</w:t>
            </w:r>
            <w:r w:rsidR="008E2CF7">
              <w:t xml:space="preserve">ötti összefüggések felismertetése a Föld fejlődéséről és az </w:t>
            </w:r>
            <w:proofErr w:type="spellStart"/>
            <w:r w:rsidR="008E2CF7">
              <w:t>övezetességi</w:t>
            </w:r>
            <w:proofErr w:type="spellEnd"/>
            <w:r w:rsidR="008E2CF7">
              <w:t xml:space="preserve"> rendszerről való tudás alkalmazásával. </w:t>
            </w:r>
          </w:p>
          <w:p w:rsidR="00737E92" w:rsidRPr="00EA39CF" w:rsidRDefault="008E2CF7" w:rsidP="00A152AE">
            <w:pPr>
              <w:pStyle w:val="Szvegtrzs"/>
              <w:spacing w:after="0"/>
              <w:jc w:val="both"/>
              <w:rPr>
                <w:i/>
                <w:iCs/>
              </w:rPr>
            </w:pPr>
            <w:r>
              <w:t>A környezetgazdálkodási szemlélet fejlesztése a tengeri erőforrások globális folyamatokban betöltött szerepének felismertetésével példákban, sérülékenységének és következményeinek megértetésével. A modellszerű gondolkodás fejlesztése elméleti modellalkotással a térség problémáiról.</w:t>
            </w:r>
          </w:p>
          <w:p w:rsidR="008A02DF" w:rsidRDefault="008E2CF7" w:rsidP="00A152AE">
            <w:pPr>
              <w:pStyle w:val="Szvegtrzs"/>
              <w:spacing w:after="0"/>
              <w:jc w:val="both"/>
              <w:rPr>
                <w:i/>
                <w:iCs/>
              </w:rPr>
            </w:pPr>
            <w:r>
              <w:t xml:space="preserve">Az információszerző stratégia fejlesztése a tengert ábrázoló térképeken való tájékozódással, információleolvasással. </w:t>
            </w:r>
          </w:p>
        </w:tc>
      </w:tr>
      <w:tr w:rsidR="00737E92" w:rsidRPr="00EA39CF" w:rsidTr="009976B8">
        <w:tc>
          <w:tcPr>
            <w:tcW w:w="6849" w:type="dxa"/>
            <w:gridSpan w:val="3"/>
            <w:tcBorders>
              <w:top w:val="nil"/>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1" w:type="dxa"/>
            <w:gridSpan w:val="2"/>
            <w:tcBorders>
              <w:top w:val="nil"/>
            </w:tcBorders>
          </w:tcPr>
          <w:p w:rsidR="008A02DF" w:rsidRPr="00C96BC8" w:rsidRDefault="008E2CF7">
            <w:pPr>
              <w:spacing w:after="0" w:line="240" w:lineRule="auto"/>
              <w:jc w:val="center"/>
              <w:rPr>
                <w:rFonts w:ascii="Times New Roman" w:hAnsi="Times New Roman" w:cs="Times New Roman"/>
                <w:b/>
                <w:bCs/>
                <w:sz w:val="24"/>
                <w:szCs w:val="24"/>
              </w:rPr>
            </w:pPr>
            <w:r w:rsidRPr="00C96BC8">
              <w:rPr>
                <w:rFonts w:ascii="Times New Roman" w:hAnsi="Times New Roman" w:cs="Times New Roman"/>
                <w:b/>
                <w:bCs/>
                <w:sz w:val="24"/>
                <w:szCs w:val="24"/>
              </w:rPr>
              <w:t>Kapcsolódási pontok</w:t>
            </w:r>
          </w:p>
        </w:tc>
      </w:tr>
      <w:tr w:rsidR="00737E92" w:rsidRPr="00EA39CF" w:rsidTr="009976B8">
        <w:trPr>
          <w:trHeight w:val="1787"/>
        </w:trPr>
        <w:tc>
          <w:tcPr>
            <w:tcW w:w="6849" w:type="dxa"/>
            <w:gridSpan w:val="3"/>
          </w:tcPr>
          <w:p w:rsidR="00737E92" w:rsidRPr="00EA39CF" w:rsidRDefault="00737E92" w:rsidP="00EA39CF">
            <w:pPr>
              <w:pStyle w:val="Szvegtrzs"/>
              <w:spacing w:after="0"/>
              <w:rPr>
                <w:i/>
                <w:iCs/>
              </w:rPr>
            </w:pPr>
            <w:r w:rsidRPr="00EA39CF">
              <w:rPr>
                <w:i/>
                <w:iCs/>
              </w:rPr>
              <w:t>Ausztrália, a kontinensnyi ország</w:t>
            </w:r>
          </w:p>
          <w:p w:rsidR="00737E92" w:rsidRPr="00EA39CF" w:rsidRDefault="00737E92" w:rsidP="00EA39CF">
            <w:pPr>
              <w:pStyle w:val="Szvegtrzs"/>
              <w:spacing w:after="0"/>
            </w:pPr>
            <w:r w:rsidRPr="00EA39CF">
              <w:t>Elszigetelt fekvés, ellentmondásos természeti adottságok (sivatag és artézivíz-készlet, termékeny alföldek és hegyvidék) és következményeik ismerete.</w:t>
            </w:r>
          </w:p>
          <w:p w:rsidR="00737E92" w:rsidRPr="00EA39CF" w:rsidRDefault="00737E92" w:rsidP="00EA39CF">
            <w:pPr>
              <w:pStyle w:val="Szvegtrzs"/>
              <w:spacing w:after="0"/>
              <w:rPr>
                <w:i/>
                <w:iCs/>
              </w:rPr>
            </w:pPr>
          </w:p>
          <w:p w:rsidR="008A02DF" w:rsidRDefault="008E2CF7">
            <w:pPr>
              <w:pStyle w:val="Szvegtrzs"/>
              <w:spacing w:after="0"/>
            </w:pPr>
            <w:r>
              <w:rPr>
                <w:i/>
                <w:iCs/>
              </w:rPr>
              <w:t>A sarkvidékek földrajza</w:t>
            </w:r>
          </w:p>
          <w:p w:rsidR="008A02DF" w:rsidRDefault="008E2CF7">
            <w:pPr>
              <w:pStyle w:val="Szvegtrzs"/>
              <w:spacing w:after="0"/>
            </w:pPr>
            <w:r>
              <w:t xml:space="preserve">Az Északi- és a Déli-sarkvidék összehasonlító földrajzi jellemzése; az ózonréteg-elvékonyodás okainak és következményeinek átlátása; a </w:t>
            </w:r>
            <w:proofErr w:type="gramStart"/>
            <w:r>
              <w:t>sarkvidék</w:t>
            </w:r>
            <w:proofErr w:type="gramEnd"/>
            <w:r>
              <w:t xml:space="preserve"> mint speciális élettér értelmezése; az Antarktika szerepének, a kutatóállomások jelentőségének megismerése. </w:t>
            </w:r>
          </w:p>
          <w:p w:rsidR="008A02DF" w:rsidRDefault="008A02DF">
            <w:pPr>
              <w:pStyle w:val="Szvegtrzs"/>
              <w:spacing w:after="0"/>
              <w:rPr>
                <w:i/>
              </w:rPr>
            </w:pPr>
          </w:p>
          <w:p w:rsidR="008A02DF" w:rsidRDefault="008E2CF7">
            <w:pPr>
              <w:pStyle w:val="Szvegtrzs"/>
              <w:spacing w:after="0"/>
            </w:pPr>
            <w:r>
              <w:rPr>
                <w:i/>
              </w:rPr>
              <w:t>A világtenger földrajza</w:t>
            </w:r>
          </w:p>
          <w:p w:rsidR="008A02DF" w:rsidRDefault="008E2CF7">
            <w:pPr>
              <w:pStyle w:val="Szvegtrzs"/>
              <w:spacing w:after="0"/>
            </w:pPr>
            <w:r>
              <w:t xml:space="preserve">Az óceánok és tengerek földrajzi jellemzőinek, a tengeráramlások szerepének, a </w:t>
            </w:r>
            <w:proofErr w:type="gramStart"/>
            <w:r>
              <w:t>világtenger</w:t>
            </w:r>
            <w:proofErr w:type="gramEnd"/>
            <w:r>
              <w:t xml:space="preserve"> mint erőforrás (ásványkincsek, árapály-energia, halászat) és mint veszélyforrás (szökőár) megismerése; a veszélyeztető folyamatok (pl. vízszennyezés, túlhalászás) egyszerű értelmezése.</w:t>
            </w:r>
          </w:p>
          <w:p w:rsidR="008A02DF" w:rsidRDefault="008E2CF7">
            <w:pPr>
              <w:pStyle w:val="Szvegtrzs"/>
              <w:spacing w:after="0"/>
            </w:pPr>
            <w:r>
              <w:t>Szigetvilág az óceánban (Óceánia), a speciális fekvés gazdasági, társadalmi és környezeti következményeinek (hajózás, idegenforgalom stb.) megismerése.</w:t>
            </w:r>
          </w:p>
        </w:tc>
        <w:tc>
          <w:tcPr>
            <w:tcW w:w="2381" w:type="dxa"/>
            <w:gridSpan w:val="2"/>
          </w:tcPr>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nagy földrajzi felfedezések; hajózás. </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ózon; sósvíz és édesvíz; vízszennyezés.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életfeltételek, a hideg övezet és a tengerek élővilága.</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Felhajtóerő, hőszigetelés. A tengermozgások fizikai alapjai (hullámok vízfelületen). </w:t>
            </w:r>
          </w:p>
        </w:tc>
      </w:tr>
      <w:tr w:rsidR="00737E92" w:rsidRPr="00EA39CF" w:rsidTr="009976B8">
        <w:trPr>
          <w:trHeight w:val="550"/>
        </w:trPr>
        <w:tc>
          <w:tcPr>
            <w:tcW w:w="1826" w:type="dxa"/>
            <w:tcBorders>
              <w:top w:val="nil"/>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389" w:type="dxa"/>
            <w:gridSpan w:val="4"/>
            <w:tcBorders>
              <w:top w:val="nil"/>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Állandóan fagyos és tundraéghajlat, fahatár, belföldi jégtakaró, jéghegy, ózonréteg, korallzátony, jégsivatag. Világtenger; tengeráramlás; árapály-energia, túlhalászás, kutatóállomás. Őslakos, bevándorló.</w:t>
            </w:r>
          </w:p>
        </w:tc>
      </w:tr>
      <w:tr w:rsidR="00737E92" w:rsidRPr="00EA39CF" w:rsidTr="008D02AF">
        <w:trPr>
          <w:trHeight w:val="268"/>
        </w:trPr>
        <w:tc>
          <w:tcPr>
            <w:tcW w:w="1826"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389" w:type="dxa"/>
            <w:gridSpan w:val="4"/>
          </w:tcPr>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Ausztráliai-alföld, </w:t>
            </w:r>
            <w:proofErr w:type="spellStart"/>
            <w:r>
              <w:rPr>
                <w:rFonts w:ascii="Times New Roman" w:hAnsi="Times New Roman" w:cs="Times New Roman"/>
                <w:sz w:val="24"/>
                <w:szCs w:val="24"/>
              </w:rPr>
              <w:t>Nagy-Artézi-medence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Nagy-Vízválasztó-hegység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Nyugat-ausztráliai-ősföld</w:t>
            </w:r>
            <w:proofErr w:type="spellEnd"/>
            <w:r>
              <w:rPr>
                <w:rFonts w:ascii="Times New Roman" w:hAnsi="Times New Roman" w:cs="Times New Roman"/>
                <w:sz w:val="24"/>
                <w:szCs w:val="24"/>
              </w:rPr>
              <w:t xml:space="preserve">, Új-Guinea, Grönland, Hawaii; Murray. Ausztrália, Új-Zéland; Melbourne, </w:t>
            </w:r>
            <w:proofErr w:type="spellStart"/>
            <w:r>
              <w:rPr>
                <w:rFonts w:ascii="Times New Roman" w:hAnsi="Times New Roman" w:cs="Times New Roman"/>
                <w:sz w:val="24"/>
                <w:szCs w:val="24"/>
              </w:rPr>
              <w:t>Perth</w:t>
            </w:r>
            <w:proofErr w:type="spellEnd"/>
            <w:proofErr w:type="gramStart"/>
            <w:r>
              <w:rPr>
                <w:rFonts w:ascii="Times New Roman" w:hAnsi="Times New Roman" w:cs="Times New Roman"/>
                <w:sz w:val="24"/>
                <w:szCs w:val="24"/>
              </w:rPr>
              <w:t>,Sydney</w:t>
            </w:r>
            <w:proofErr w:type="gramEnd"/>
            <w:r>
              <w:rPr>
                <w:rFonts w:ascii="Times New Roman" w:hAnsi="Times New Roman" w:cs="Times New Roman"/>
                <w:sz w:val="24"/>
                <w:szCs w:val="24"/>
              </w:rPr>
              <w:t>. Északi-sarkvidék, Déli-sarkvidék (Antarktisz).</w:t>
            </w:r>
          </w:p>
        </w:tc>
      </w:tr>
    </w:tbl>
    <w:p w:rsidR="00F652C4" w:rsidRDefault="00F652C4" w:rsidP="00EA39CF">
      <w:pPr>
        <w:spacing w:after="0" w:line="240" w:lineRule="auto"/>
        <w:rPr>
          <w:rFonts w:ascii="Times New Roman" w:hAnsi="Times New Roman" w:cs="Times New Roman"/>
          <w:sz w:val="24"/>
          <w:szCs w:val="24"/>
        </w:rPr>
      </w:pPr>
    </w:p>
    <w:p w:rsidR="00F652C4" w:rsidRPr="00567005" w:rsidRDefault="00F652C4" w:rsidP="00F652C4">
      <w:pPr>
        <w:spacing w:after="0" w:line="240" w:lineRule="auto"/>
        <w:ind w:firstLine="709"/>
        <w:jc w:val="center"/>
        <w:rPr>
          <w:rFonts w:ascii="Times New Roman" w:hAnsi="Times New Roman"/>
          <w:b/>
          <w:bCs/>
          <w:sz w:val="28"/>
          <w:szCs w:val="24"/>
        </w:rPr>
      </w:pPr>
      <w:r>
        <w:rPr>
          <w:rFonts w:ascii="Times New Roman" w:hAnsi="Times New Roman"/>
          <w:b/>
          <w:sz w:val="32"/>
          <w:szCs w:val="32"/>
        </w:rPr>
        <w:t>8.</w:t>
      </w:r>
      <w:r w:rsidRPr="00567005">
        <w:rPr>
          <w:rFonts w:ascii="Times New Roman" w:hAnsi="Times New Roman"/>
          <w:b/>
          <w:sz w:val="32"/>
          <w:szCs w:val="32"/>
        </w:rPr>
        <w:t xml:space="preserve"> évfolyam </w:t>
      </w:r>
      <w:proofErr w:type="spellStart"/>
      <w:r w:rsidRPr="00567005">
        <w:rPr>
          <w:rFonts w:ascii="Times New Roman" w:hAnsi="Times New Roman"/>
          <w:b/>
          <w:sz w:val="32"/>
          <w:szCs w:val="32"/>
        </w:rPr>
        <w:t>-</w:t>
      </w:r>
      <w:r>
        <w:rPr>
          <w:rFonts w:ascii="Times New Roman" w:eastAsia="Calibri" w:hAnsi="Times New Roman" w:cs="Times New Roman"/>
          <w:b/>
          <w:sz w:val="32"/>
          <w:szCs w:val="32"/>
        </w:rPr>
        <w:t>Földrajz</w:t>
      </w:r>
      <w:proofErr w:type="spellEnd"/>
    </w:p>
    <w:p w:rsidR="00F652C4" w:rsidRPr="00567005" w:rsidRDefault="00F652C4" w:rsidP="00F652C4">
      <w:pPr>
        <w:keepNext/>
        <w:spacing w:after="0"/>
        <w:jc w:val="center"/>
        <w:rPr>
          <w:rFonts w:ascii="Times New Roman" w:hAnsi="Times New Roman"/>
          <w:b/>
          <w:sz w:val="32"/>
          <w:szCs w:val="32"/>
        </w:rPr>
      </w:pPr>
    </w:p>
    <w:p w:rsidR="00F652C4" w:rsidRDefault="00F652C4" w:rsidP="00F652C4">
      <w:pPr>
        <w:keepNext/>
        <w:spacing w:after="0"/>
        <w:jc w:val="center"/>
        <w:rPr>
          <w:rFonts w:ascii="Times New Roman" w:hAnsi="Times New Roman"/>
          <w:b/>
          <w:sz w:val="24"/>
          <w:szCs w:val="24"/>
        </w:rPr>
      </w:pPr>
      <w:r>
        <w:rPr>
          <w:rFonts w:ascii="Times New Roman" w:hAnsi="Times New Roman"/>
          <w:b/>
          <w:sz w:val="24"/>
          <w:szCs w:val="24"/>
        </w:rPr>
        <w:t>Heti óraszám: 2</w:t>
      </w:r>
      <w:r w:rsidRPr="00567005">
        <w:rPr>
          <w:rFonts w:ascii="Times New Roman" w:hAnsi="Times New Roman"/>
          <w:b/>
          <w:sz w:val="24"/>
          <w:szCs w:val="24"/>
        </w:rPr>
        <w:t xml:space="preserve"> óra</w:t>
      </w:r>
    </w:p>
    <w:p w:rsidR="00F652C4" w:rsidRPr="00567005" w:rsidRDefault="00F652C4" w:rsidP="00F652C4">
      <w:pPr>
        <w:keepNext/>
        <w:spacing w:after="0"/>
        <w:jc w:val="center"/>
        <w:rPr>
          <w:rFonts w:ascii="Times New Roman" w:hAnsi="Times New Roman"/>
          <w:b/>
          <w:sz w:val="24"/>
          <w:szCs w:val="24"/>
        </w:rPr>
      </w:pPr>
      <w:r>
        <w:rPr>
          <w:rFonts w:ascii="Times New Roman" w:hAnsi="Times New Roman"/>
          <w:b/>
          <w:sz w:val="24"/>
          <w:szCs w:val="24"/>
        </w:rPr>
        <w:t>É</w:t>
      </w:r>
      <w:r w:rsidRPr="00567005">
        <w:rPr>
          <w:rFonts w:ascii="Times New Roman" w:hAnsi="Times New Roman"/>
          <w:b/>
          <w:sz w:val="24"/>
          <w:szCs w:val="24"/>
        </w:rPr>
        <w:t xml:space="preserve">ves óraszám: </w:t>
      </w:r>
      <w:r w:rsidR="003A06EE">
        <w:rPr>
          <w:rFonts w:ascii="Times New Roman" w:hAnsi="Times New Roman"/>
          <w:b/>
          <w:sz w:val="24"/>
          <w:szCs w:val="24"/>
        </w:rPr>
        <w:t>72</w:t>
      </w:r>
      <w:r>
        <w:rPr>
          <w:rFonts w:ascii="Times New Roman" w:hAnsi="Times New Roman"/>
          <w:b/>
          <w:sz w:val="24"/>
          <w:szCs w:val="24"/>
        </w:rPr>
        <w:t xml:space="preserve"> </w:t>
      </w:r>
      <w:r w:rsidRPr="00567005">
        <w:rPr>
          <w:rFonts w:ascii="Times New Roman" w:hAnsi="Times New Roman"/>
          <w:b/>
          <w:sz w:val="24"/>
          <w:szCs w:val="24"/>
        </w:rPr>
        <w:t>óra</w:t>
      </w:r>
    </w:p>
    <w:p w:rsidR="00F652C4" w:rsidRPr="00567005" w:rsidRDefault="00F652C4" w:rsidP="00F652C4">
      <w:pPr>
        <w:keepNext/>
        <w:spacing w:after="0"/>
        <w:jc w:val="center"/>
        <w:rPr>
          <w:rFonts w:ascii="Times New Roman" w:eastAsia="Calibri" w:hAnsi="Times New Roman" w:cs="Times New Roman"/>
          <w:b/>
          <w:sz w:val="24"/>
          <w:szCs w:val="24"/>
        </w:rPr>
      </w:pPr>
    </w:p>
    <w:p w:rsidR="00F652C4" w:rsidRPr="00567005" w:rsidRDefault="00F652C4" w:rsidP="00F652C4">
      <w:pPr>
        <w:keepNext/>
        <w:spacing w:after="0"/>
        <w:jc w:val="center"/>
        <w:rPr>
          <w:rFonts w:ascii="Times New Roman" w:eastAsia="Calibri" w:hAnsi="Times New Roman" w:cs="Times New Roman"/>
          <w:b/>
          <w:sz w:val="24"/>
          <w:szCs w:val="24"/>
        </w:rPr>
      </w:pPr>
    </w:p>
    <w:tbl>
      <w:tblPr>
        <w:tblW w:w="7653" w:type="dxa"/>
        <w:jc w:val="center"/>
        <w:tblLayout w:type="fixed"/>
        <w:tblCellMar>
          <w:left w:w="70" w:type="dxa"/>
          <w:right w:w="70" w:type="dxa"/>
        </w:tblCellMar>
        <w:tblLook w:val="0000" w:firstRow="0" w:lastRow="0" w:firstColumn="0" w:lastColumn="0" w:noHBand="0" w:noVBand="0"/>
      </w:tblPr>
      <w:tblGrid>
        <w:gridCol w:w="5956"/>
        <w:gridCol w:w="1697"/>
      </w:tblGrid>
      <w:tr w:rsidR="00F652C4" w:rsidRPr="00567005" w:rsidTr="00536263">
        <w:trPr>
          <w:trHeight w:val="1140"/>
          <w:jc w:val="center"/>
        </w:trPr>
        <w:tc>
          <w:tcPr>
            <w:tcW w:w="5956" w:type="dxa"/>
            <w:tcBorders>
              <w:top w:val="single" w:sz="4" w:space="0" w:color="000000"/>
              <w:left w:val="single" w:sz="4" w:space="0" w:color="000000"/>
              <w:bottom w:val="single" w:sz="4" w:space="0" w:color="000000"/>
            </w:tcBorders>
            <w:shd w:val="clear" w:color="auto" w:fill="auto"/>
          </w:tcPr>
          <w:p w:rsidR="00F652C4" w:rsidRPr="00567005" w:rsidRDefault="00F652C4" w:rsidP="00536263">
            <w:pPr>
              <w:spacing w:before="120" w:after="120" w:line="240" w:lineRule="auto"/>
              <w:ind w:right="74"/>
              <w:jc w:val="center"/>
              <w:rPr>
                <w:rFonts w:ascii="Times New Roman" w:eastAsia="Calibri" w:hAnsi="Times New Roman" w:cs="Times New Roman"/>
                <w:b/>
              </w:rPr>
            </w:pPr>
            <w:r w:rsidRPr="00567005">
              <w:rPr>
                <w:rFonts w:ascii="Times New Roman" w:eastAsia="Calibri" w:hAnsi="Times New Roman" w:cs="Times New Roman"/>
                <w:b/>
                <w:sz w:val="24"/>
                <w:szCs w:val="24"/>
              </w:rPr>
              <w:t>Tematikai egység címe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F652C4" w:rsidRPr="00567005" w:rsidRDefault="00536263" w:rsidP="00536263">
            <w:pPr>
              <w:keepNext/>
              <w:widowControl w:val="0"/>
              <w:spacing w:before="120" w:after="120"/>
              <w:ind w:right="74"/>
              <w:jc w:val="center"/>
              <w:rPr>
                <w:rFonts w:ascii="Calibri" w:eastAsia="Calibri" w:hAnsi="Calibri" w:cs="Times New Roman"/>
                <w:sz w:val="24"/>
              </w:rPr>
            </w:pPr>
            <w:r>
              <w:rPr>
                <w:rFonts w:ascii="Calibri" w:eastAsia="Calibri" w:hAnsi="Calibri" w:cs="Times New Roman"/>
                <w:b/>
                <w:sz w:val="24"/>
              </w:rPr>
              <w:t>Óraszámok</w:t>
            </w:r>
          </w:p>
        </w:tc>
      </w:tr>
      <w:tr w:rsidR="00F652C4"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F652C4" w:rsidRDefault="007E4D28" w:rsidP="005362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Európa általános 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F652C4" w:rsidRPr="00567005" w:rsidRDefault="007E4D28" w:rsidP="00284E74">
            <w:pPr>
              <w:spacing w:after="0" w:line="360" w:lineRule="auto"/>
              <w:jc w:val="center"/>
              <w:rPr>
                <w:rFonts w:ascii="Times New Roman" w:eastAsia="Calibri" w:hAnsi="Times New Roman" w:cs="Times New Roman"/>
                <w:sz w:val="24"/>
                <w:szCs w:val="24"/>
              </w:rPr>
            </w:pPr>
            <w:r>
              <w:rPr>
                <w:rFonts w:ascii="Times New Roman" w:hAnsi="Times New Roman" w:cs="Times New Roman"/>
                <w:b/>
                <w:sz w:val="24"/>
                <w:szCs w:val="24"/>
              </w:rPr>
              <w:t>5</w:t>
            </w:r>
            <w:r w:rsidR="00536263">
              <w:rPr>
                <w:rFonts w:ascii="Times New Roman" w:hAnsi="Times New Roman" w:cs="Times New Roman"/>
                <w:b/>
                <w:sz w:val="24"/>
                <w:szCs w:val="24"/>
              </w:rPr>
              <w:t>+</w:t>
            </w:r>
            <w:proofErr w:type="spellStart"/>
            <w:r w:rsidR="00F216C6">
              <w:rPr>
                <w:rFonts w:ascii="Times New Roman" w:hAnsi="Times New Roman" w:cs="Times New Roman"/>
                <w:b/>
                <w:sz w:val="24"/>
                <w:szCs w:val="24"/>
              </w:rPr>
              <w:t>5</w:t>
            </w:r>
            <w:proofErr w:type="spellEnd"/>
            <w:r>
              <w:rPr>
                <w:rFonts w:ascii="Times New Roman" w:hAnsi="Times New Roman" w:cs="Times New Roman"/>
                <w:b/>
                <w:sz w:val="24"/>
                <w:szCs w:val="24"/>
              </w:rPr>
              <w:t xml:space="preserve"> óra</w:t>
            </w:r>
          </w:p>
        </w:tc>
      </w:tr>
      <w:tr w:rsidR="00F652C4" w:rsidRPr="00567005" w:rsidTr="00536263">
        <w:trPr>
          <w:trHeight w:val="506"/>
          <w:jc w:val="center"/>
        </w:trPr>
        <w:tc>
          <w:tcPr>
            <w:tcW w:w="5956" w:type="dxa"/>
            <w:tcBorders>
              <w:top w:val="single" w:sz="4" w:space="0" w:color="000000"/>
              <w:left w:val="single" w:sz="4" w:space="0" w:color="000000"/>
              <w:bottom w:val="single" w:sz="4" w:space="0" w:color="000000"/>
            </w:tcBorders>
            <w:shd w:val="clear" w:color="auto" w:fill="auto"/>
            <w:vAlign w:val="center"/>
          </w:tcPr>
          <w:p w:rsidR="00F652C4" w:rsidRDefault="007E4D28" w:rsidP="005362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Észak-és Mediterrán-Európa 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F652C4" w:rsidRPr="00567005" w:rsidRDefault="007E4D28" w:rsidP="00536263">
            <w:pPr>
              <w:spacing w:after="0" w:line="360" w:lineRule="auto"/>
              <w:jc w:val="center"/>
              <w:rPr>
                <w:rFonts w:ascii="Times New Roman" w:eastAsia="Calibri" w:hAnsi="Times New Roman" w:cs="Times New Roman"/>
                <w:sz w:val="24"/>
                <w:szCs w:val="24"/>
              </w:rPr>
            </w:pPr>
            <w:r>
              <w:rPr>
                <w:rFonts w:ascii="Times New Roman" w:hAnsi="Times New Roman" w:cs="Times New Roman"/>
                <w:b/>
                <w:sz w:val="24"/>
                <w:szCs w:val="24"/>
              </w:rPr>
              <w:t>5</w:t>
            </w:r>
            <w:r w:rsidR="00536263">
              <w:rPr>
                <w:rFonts w:ascii="Times New Roman" w:hAnsi="Times New Roman" w:cs="Times New Roman"/>
                <w:b/>
                <w:sz w:val="24"/>
                <w:szCs w:val="24"/>
              </w:rPr>
              <w:t>+</w:t>
            </w:r>
            <w:proofErr w:type="spellStart"/>
            <w:r w:rsidR="00536263">
              <w:rPr>
                <w:rFonts w:ascii="Times New Roman" w:hAnsi="Times New Roman" w:cs="Times New Roman"/>
                <w:b/>
                <w:sz w:val="24"/>
                <w:szCs w:val="24"/>
              </w:rPr>
              <w:t>5</w:t>
            </w:r>
            <w:proofErr w:type="spellEnd"/>
            <w:r>
              <w:rPr>
                <w:rFonts w:ascii="Times New Roman" w:hAnsi="Times New Roman" w:cs="Times New Roman"/>
                <w:b/>
                <w:sz w:val="24"/>
                <w:szCs w:val="24"/>
              </w:rPr>
              <w:t xml:space="preserve"> óra</w:t>
            </w:r>
          </w:p>
        </w:tc>
      </w:tr>
      <w:tr w:rsidR="00CE54E2"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CE54E2" w:rsidRDefault="00CE54E2" w:rsidP="005362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Atlanti-Európa 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E54E2" w:rsidRPr="00567005" w:rsidRDefault="00CE54E2" w:rsidP="00536263">
            <w:pPr>
              <w:spacing w:after="0" w:line="360" w:lineRule="auto"/>
              <w:jc w:val="center"/>
              <w:rPr>
                <w:rFonts w:ascii="Times New Roman" w:eastAsia="Calibri" w:hAnsi="Times New Roman" w:cs="Times New Roman"/>
                <w:sz w:val="24"/>
                <w:szCs w:val="24"/>
              </w:rPr>
            </w:pPr>
            <w:r>
              <w:rPr>
                <w:rFonts w:ascii="Times New Roman" w:hAnsi="Times New Roman" w:cs="Times New Roman"/>
                <w:b/>
                <w:sz w:val="24"/>
                <w:szCs w:val="24"/>
              </w:rPr>
              <w:t>6</w:t>
            </w:r>
            <w:r w:rsidR="00F216C6">
              <w:rPr>
                <w:rFonts w:ascii="Times New Roman" w:hAnsi="Times New Roman" w:cs="Times New Roman"/>
                <w:b/>
                <w:sz w:val="24"/>
                <w:szCs w:val="24"/>
              </w:rPr>
              <w:t>+4</w:t>
            </w:r>
            <w:r>
              <w:rPr>
                <w:rFonts w:ascii="Times New Roman" w:hAnsi="Times New Roman" w:cs="Times New Roman"/>
                <w:b/>
                <w:sz w:val="24"/>
                <w:szCs w:val="24"/>
              </w:rPr>
              <w:t xml:space="preserve"> óra</w:t>
            </w:r>
          </w:p>
        </w:tc>
      </w:tr>
      <w:tr w:rsidR="00CE54E2"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CE54E2" w:rsidRPr="00B15BA7" w:rsidRDefault="00CE54E2" w:rsidP="00536263">
            <w:pPr>
              <w:spacing w:before="120"/>
              <w:jc w:val="center"/>
              <w:rPr>
                <w:rFonts w:ascii="Times New Roman" w:hAnsi="Times New Roman"/>
                <w:b/>
                <w:bCs/>
                <w:sz w:val="24"/>
                <w:szCs w:val="24"/>
              </w:rPr>
            </w:pPr>
            <w:r>
              <w:rPr>
                <w:rFonts w:ascii="Times New Roman" w:hAnsi="Times New Roman" w:cs="Times New Roman"/>
                <w:b/>
                <w:bCs/>
                <w:sz w:val="24"/>
                <w:szCs w:val="24"/>
              </w:rPr>
              <w:t>Kelet</w:t>
            </w:r>
            <w:r>
              <w:rPr>
                <w:rFonts w:ascii="Times New Roman" w:hAnsi="Times New Roman" w:cs="Times New Roman"/>
                <w:b/>
                <w:color w:val="333333"/>
                <w:sz w:val="24"/>
                <w:szCs w:val="24"/>
              </w:rPr>
              <w:t>- é</w:t>
            </w:r>
            <w:r>
              <w:rPr>
                <w:rFonts w:ascii="Times New Roman" w:hAnsi="Times New Roman" w:cs="Times New Roman"/>
                <w:b/>
                <w:bCs/>
                <w:sz w:val="24"/>
                <w:szCs w:val="24"/>
              </w:rPr>
              <w:t>s Közép</w:t>
            </w:r>
            <w:r>
              <w:rPr>
                <w:rFonts w:ascii="Times New Roman" w:hAnsi="Times New Roman" w:cs="Times New Roman"/>
                <w:color w:val="333333"/>
                <w:sz w:val="24"/>
                <w:szCs w:val="24"/>
              </w:rPr>
              <w:t>-</w:t>
            </w:r>
            <w:r>
              <w:rPr>
                <w:rFonts w:ascii="Times New Roman" w:hAnsi="Times New Roman" w:cs="Times New Roman"/>
                <w:b/>
                <w:bCs/>
                <w:sz w:val="24"/>
                <w:szCs w:val="24"/>
              </w:rPr>
              <w:t>Európa 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E54E2" w:rsidRPr="00567005" w:rsidRDefault="00CE54E2" w:rsidP="00536263">
            <w:pPr>
              <w:spacing w:after="0" w:line="360" w:lineRule="auto"/>
              <w:jc w:val="center"/>
              <w:rPr>
                <w:rFonts w:ascii="Times New Roman" w:eastAsia="Calibri" w:hAnsi="Times New Roman" w:cs="Times New Roman"/>
                <w:sz w:val="24"/>
                <w:szCs w:val="24"/>
              </w:rPr>
            </w:pPr>
            <w:r>
              <w:rPr>
                <w:rFonts w:ascii="Times New Roman" w:hAnsi="Times New Roman" w:cs="Times New Roman"/>
                <w:b/>
                <w:sz w:val="24"/>
                <w:szCs w:val="24"/>
              </w:rPr>
              <w:t>7 óra</w:t>
            </w:r>
          </w:p>
        </w:tc>
      </w:tr>
      <w:tr w:rsidR="00CE54E2"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CE54E2" w:rsidRDefault="00CE54E2" w:rsidP="005362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Kárpát-medencevidék 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E54E2" w:rsidRPr="00567005" w:rsidRDefault="00CE54E2" w:rsidP="00536263">
            <w:pPr>
              <w:spacing w:after="0" w:line="360" w:lineRule="auto"/>
              <w:jc w:val="center"/>
              <w:rPr>
                <w:rFonts w:ascii="Times New Roman" w:eastAsia="Calibri" w:hAnsi="Times New Roman" w:cs="Times New Roman"/>
              </w:rPr>
            </w:pPr>
            <w:r>
              <w:rPr>
                <w:rFonts w:ascii="Times New Roman" w:hAnsi="Times New Roman" w:cs="Times New Roman"/>
                <w:b/>
                <w:sz w:val="24"/>
                <w:szCs w:val="24"/>
              </w:rPr>
              <w:t>5</w:t>
            </w:r>
            <w:r w:rsidR="00AB51CC">
              <w:rPr>
                <w:rFonts w:ascii="Times New Roman" w:hAnsi="Times New Roman" w:cs="Times New Roman"/>
                <w:b/>
                <w:sz w:val="24"/>
                <w:szCs w:val="24"/>
              </w:rPr>
              <w:t>+6</w:t>
            </w:r>
            <w:r>
              <w:rPr>
                <w:rFonts w:ascii="Times New Roman" w:hAnsi="Times New Roman" w:cs="Times New Roman"/>
                <w:b/>
                <w:sz w:val="24"/>
                <w:szCs w:val="24"/>
              </w:rPr>
              <w:t xml:space="preserve"> óra</w:t>
            </w:r>
          </w:p>
        </w:tc>
      </w:tr>
      <w:tr w:rsidR="00CE54E2"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CE54E2" w:rsidRPr="00402BC6" w:rsidRDefault="00CE54E2" w:rsidP="00536263">
            <w:pPr>
              <w:spacing w:before="120"/>
              <w:jc w:val="center"/>
            </w:pPr>
            <w:r>
              <w:rPr>
                <w:rFonts w:ascii="Times New Roman" w:hAnsi="Times New Roman" w:cs="Times New Roman"/>
                <w:b/>
                <w:bCs/>
                <w:sz w:val="24"/>
                <w:szCs w:val="24"/>
              </w:rPr>
              <w:t>A hazánkkal szomszédos országok 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E54E2" w:rsidRDefault="00CE54E2" w:rsidP="00536263">
            <w:pPr>
              <w:spacing w:after="0" w:line="360" w:lineRule="auto"/>
              <w:jc w:val="center"/>
              <w:rPr>
                <w:rFonts w:ascii="Times New Roman" w:eastAsia="Calibri" w:hAnsi="Times New Roman" w:cs="Times New Roman"/>
              </w:rPr>
            </w:pPr>
            <w:r>
              <w:rPr>
                <w:rFonts w:ascii="Times New Roman" w:hAnsi="Times New Roman" w:cs="Times New Roman"/>
                <w:b/>
                <w:sz w:val="24"/>
                <w:szCs w:val="24"/>
              </w:rPr>
              <w:t>6</w:t>
            </w:r>
            <w:r w:rsidR="00284E74">
              <w:rPr>
                <w:rFonts w:ascii="Times New Roman" w:hAnsi="Times New Roman" w:cs="Times New Roman"/>
                <w:b/>
                <w:sz w:val="24"/>
                <w:szCs w:val="24"/>
              </w:rPr>
              <w:t>+1</w:t>
            </w:r>
            <w:r>
              <w:rPr>
                <w:rFonts w:ascii="Times New Roman" w:hAnsi="Times New Roman" w:cs="Times New Roman"/>
                <w:b/>
                <w:sz w:val="24"/>
                <w:szCs w:val="24"/>
              </w:rPr>
              <w:t xml:space="preserve"> óra</w:t>
            </w:r>
          </w:p>
        </w:tc>
      </w:tr>
      <w:tr w:rsidR="00CE54E2"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CE54E2" w:rsidRDefault="00CE54E2" w:rsidP="00536263">
            <w:pPr>
              <w:spacing w:before="120"/>
              <w:jc w:val="center"/>
              <w:rPr>
                <w:rFonts w:ascii="Times New Roman" w:hAnsi="Times New Roman" w:cs="Times New Roman"/>
                <w:b/>
                <w:bCs/>
                <w:sz w:val="24"/>
                <w:szCs w:val="24"/>
              </w:rPr>
            </w:pPr>
            <w:r>
              <w:rPr>
                <w:rFonts w:ascii="Times New Roman" w:hAnsi="Times New Roman" w:cs="Times New Roman"/>
                <w:b/>
                <w:bCs/>
                <w:sz w:val="24"/>
                <w:szCs w:val="24"/>
              </w:rPr>
              <w:t>Magyarország természeti és kulturális értékei</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E54E2" w:rsidRDefault="00CE54E2" w:rsidP="005362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sidR="00AB51CC">
              <w:rPr>
                <w:rFonts w:ascii="Times New Roman" w:hAnsi="Times New Roman" w:cs="Times New Roman"/>
                <w:b/>
                <w:sz w:val="24"/>
                <w:szCs w:val="24"/>
              </w:rPr>
              <w:t>+2</w:t>
            </w:r>
            <w:r>
              <w:rPr>
                <w:rFonts w:ascii="Times New Roman" w:hAnsi="Times New Roman" w:cs="Times New Roman"/>
                <w:b/>
                <w:sz w:val="24"/>
                <w:szCs w:val="24"/>
              </w:rPr>
              <w:t xml:space="preserve"> óra</w:t>
            </w:r>
          </w:p>
        </w:tc>
      </w:tr>
      <w:tr w:rsidR="00CE54E2"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CE54E2" w:rsidRDefault="00CE54E2" w:rsidP="00536263">
            <w:pPr>
              <w:spacing w:before="120"/>
              <w:jc w:val="center"/>
              <w:rPr>
                <w:rFonts w:ascii="Times New Roman" w:hAnsi="Times New Roman" w:cs="Times New Roman"/>
                <w:b/>
                <w:bCs/>
                <w:sz w:val="24"/>
                <w:szCs w:val="24"/>
              </w:rPr>
            </w:pPr>
            <w:r>
              <w:rPr>
                <w:rFonts w:ascii="Times New Roman" w:hAnsi="Times New Roman" w:cs="Times New Roman"/>
                <w:b/>
                <w:bCs/>
                <w:sz w:val="24"/>
                <w:szCs w:val="24"/>
              </w:rPr>
              <w:t>Magyarország társadalomföldrajza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CE54E2" w:rsidRDefault="00CE54E2" w:rsidP="005362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 óra</w:t>
            </w:r>
          </w:p>
        </w:tc>
      </w:tr>
      <w:tr w:rsidR="00AB31D0" w:rsidRPr="00567005" w:rsidTr="00536263">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AB31D0" w:rsidRDefault="00AB31D0" w:rsidP="00536263">
            <w:pPr>
              <w:spacing w:before="120"/>
              <w:jc w:val="center"/>
              <w:rPr>
                <w:rFonts w:ascii="Times New Roman" w:hAnsi="Times New Roman" w:cs="Times New Roman"/>
                <w:b/>
                <w:bCs/>
                <w:sz w:val="24"/>
                <w:szCs w:val="24"/>
              </w:rPr>
            </w:pPr>
            <w:r>
              <w:rPr>
                <w:rFonts w:ascii="Times New Roman" w:hAnsi="Times New Roman" w:cs="Times New Roman"/>
                <w:b/>
                <w:bCs/>
                <w:sz w:val="24"/>
                <w:szCs w:val="24"/>
              </w:rPr>
              <w:t>Összesen: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AB31D0" w:rsidRDefault="00AB31D0" w:rsidP="005362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49</w:t>
            </w:r>
            <w:r w:rsidR="00F216C6">
              <w:rPr>
                <w:rFonts w:ascii="Times New Roman" w:hAnsi="Times New Roman" w:cs="Times New Roman"/>
                <w:b/>
                <w:sz w:val="24"/>
                <w:szCs w:val="24"/>
              </w:rPr>
              <w:t xml:space="preserve">+23 </w:t>
            </w:r>
            <w:r>
              <w:rPr>
                <w:rFonts w:ascii="Times New Roman" w:hAnsi="Times New Roman" w:cs="Times New Roman"/>
                <w:b/>
                <w:sz w:val="24"/>
                <w:szCs w:val="24"/>
              </w:rPr>
              <w:t>óra</w:t>
            </w:r>
          </w:p>
        </w:tc>
      </w:tr>
    </w:tbl>
    <w:p w:rsidR="00943155" w:rsidRDefault="00943155" w:rsidP="00EA39CF">
      <w:pPr>
        <w:spacing w:after="0" w:line="240" w:lineRule="auto"/>
        <w:rPr>
          <w:rFonts w:ascii="Times New Roman" w:hAnsi="Times New Roman" w:cs="Times New Roman"/>
          <w:sz w:val="24"/>
          <w:szCs w:val="24"/>
        </w:rPr>
      </w:pPr>
    </w:p>
    <w:p w:rsidR="007E4D28" w:rsidRDefault="007E4D28" w:rsidP="00EA39CF">
      <w:pPr>
        <w:spacing w:after="0" w:line="240" w:lineRule="auto"/>
        <w:rPr>
          <w:rFonts w:ascii="Times New Roman" w:hAnsi="Times New Roman" w:cs="Times New Roman"/>
          <w:sz w:val="24"/>
          <w:szCs w:val="24"/>
        </w:rPr>
      </w:pPr>
    </w:p>
    <w:tbl>
      <w:tblPr>
        <w:tblpPr w:leftFromText="141" w:rightFromText="141" w:vertAnchor="text" w:horzAnchor="margin" w:tblpY="-511"/>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05"/>
        <w:gridCol w:w="4718"/>
        <w:gridCol w:w="1177"/>
        <w:gridCol w:w="1204"/>
      </w:tblGrid>
      <w:tr w:rsidR="00684923" w:rsidRPr="00EA39CF" w:rsidTr="00684923">
        <w:tc>
          <w:tcPr>
            <w:tcW w:w="2131" w:type="dxa"/>
            <w:gridSpan w:val="2"/>
            <w:shd w:val="clear" w:color="auto" w:fill="FFFFFF"/>
            <w:vAlign w:val="center"/>
          </w:tcPr>
          <w:p w:rsidR="00684923" w:rsidRPr="00EA39CF" w:rsidRDefault="00684923" w:rsidP="00684923">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w:t>
            </w:r>
            <w:r>
              <w:rPr>
                <w:rFonts w:ascii="Times New Roman" w:hAnsi="Times New Roman" w:cs="Times New Roman"/>
                <w:b/>
                <w:bCs/>
                <w:sz w:val="24"/>
                <w:szCs w:val="24"/>
              </w:rPr>
              <w:t>jlesztési cél</w:t>
            </w:r>
          </w:p>
        </w:tc>
        <w:tc>
          <w:tcPr>
            <w:tcW w:w="5895" w:type="dxa"/>
            <w:gridSpan w:val="2"/>
            <w:shd w:val="clear" w:color="auto" w:fill="FFFFFF"/>
            <w:vAlign w:val="center"/>
          </w:tcPr>
          <w:p w:rsidR="00684923" w:rsidRDefault="00684923" w:rsidP="006849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Európa általános földrajza</w:t>
            </w:r>
          </w:p>
        </w:tc>
        <w:tc>
          <w:tcPr>
            <w:tcW w:w="1204" w:type="dxa"/>
            <w:shd w:val="clear" w:color="auto" w:fill="FFFFFF"/>
            <w:vAlign w:val="center"/>
          </w:tcPr>
          <w:p w:rsidR="00684923" w:rsidRDefault="00684923" w:rsidP="0068492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sidR="00284E74">
              <w:rPr>
                <w:rFonts w:ascii="Times New Roman" w:hAnsi="Times New Roman" w:cs="Times New Roman"/>
                <w:b/>
                <w:sz w:val="24"/>
                <w:szCs w:val="24"/>
              </w:rPr>
              <w:t>5+6</w:t>
            </w:r>
            <w:r>
              <w:rPr>
                <w:rFonts w:ascii="Times New Roman" w:hAnsi="Times New Roman" w:cs="Times New Roman"/>
                <w:b/>
                <w:sz w:val="24"/>
                <w:szCs w:val="24"/>
              </w:rPr>
              <w:t xml:space="preserve"> óra</w:t>
            </w:r>
          </w:p>
        </w:tc>
      </w:tr>
      <w:tr w:rsidR="00684923" w:rsidRPr="00EA39CF" w:rsidTr="00684923">
        <w:tc>
          <w:tcPr>
            <w:tcW w:w="2131" w:type="dxa"/>
            <w:gridSpan w:val="2"/>
            <w:vAlign w:val="center"/>
          </w:tcPr>
          <w:p w:rsidR="00684923" w:rsidRPr="00EA39CF" w:rsidRDefault="00684923" w:rsidP="00684923">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9" w:type="dxa"/>
            <w:gridSpan w:val="3"/>
          </w:tcPr>
          <w:p w:rsidR="00684923" w:rsidRPr="00EA39CF" w:rsidRDefault="00684923" w:rsidP="00684923">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Szerkezetfejlődési folyamatok által létrehozott képződmények felismerése példákban. Eligazodás a földtörténeti időben. A földrajzi övezetesség rendszere, az övek főbb természeti adotts</w:t>
            </w:r>
            <w:r>
              <w:rPr>
                <w:rFonts w:ascii="Times New Roman" w:hAnsi="Times New Roman" w:cs="Times New Roman"/>
                <w:sz w:val="24"/>
                <w:szCs w:val="24"/>
              </w:rPr>
              <w:t xml:space="preserve">ágai, környezeti problémái. A szélrendszerek éghajlatot meghatározó szerepe. A földrészek és </w:t>
            </w:r>
            <w:proofErr w:type="spellStart"/>
            <w:r>
              <w:rPr>
                <w:rFonts w:ascii="Times New Roman" w:hAnsi="Times New Roman" w:cs="Times New Roman"/>
                <w:sz w:val="24"/>
                <w:szCs w:val="24"/>
              </w:rPr>
              <w:t>országcsoportok</w:t>
            </w:r>
            <w:proofErr w:type="spellEnd"/>
            <w:r>
              <w:rPr>
                <w:rFonts w:ascii="Times New Roman" w:hAnsi="Times New Roman" w:cs="Times New Roman"/>
                <w:sz w:val="24"/>
                <w:szCs w:val="24"/>
              </w:rPr>
              <w:t xml:space="preserve"> szerepe a világgazdaságban.</w:t>
            </w:r>
          </w:p>
        </w:tc>
      </w:tr>
      <w:tr w:rsidR="00684923" w:rsidRPr="00EA39CF" w:rsidTr="00684923">
        <w:tc>
          <w:tcPr>
            <w:tcW w:w="2131" w:type="dxa"/>
            <w:gridSpan w:val="2"/>
            <w:vAlign w:val="center"/>
          </w:tcPr>
          <w:p w:rsidR="00684923" w:rsidRPr="00EA39CF" w:rsidRDefault="00684923" w:rsidP="00684923">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099" w:type="dxa"/>
            <w:gridSpan w:val="3"/>
          </w:tcPr>
          <w:p w:rsidR="00684923" w:rsidRPr="00EA39CF" w:rsidRDefault="00684923" w:rsidP="00684923">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Az Európa-tudat megalapozása az integrációs folyamat céljainak megismer</w:t>
            </w:r>
            <w:r>
              <w:rPr>
                <w:rFonts w:ascii="Times New Roman" w:hAnsi="Times New Roman" w:cs="Times New Roman"/>
                <w:sz w:val="24"/>
                <w:szCs w:val="24"/>
              </w:rPr>
              <w:t>tetésével, napjaink törekvéseinek érzékeltetésével.</w:t>
            </w:r>
          </w:p>
          <w:p w:rsidR="00684923" w:rsidRPr="00EA39CF" w:rsidRDefault="00684923" w:rsidP="00684923">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 tanulni tudás képességének fejlesztése az előzetes (a távoli földrészekkel kapcsolatos) tudás előhívásával és alkotó felhasználásával.</w:t>
            </w:r>
          </w:p>
          <w:p w:rsidR="00684923" w:rsidRDefault="00684923" w:rsidP="00684923">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Az analizáló képesség fejlesztése Európa természetföldrajzi adottságai és az azokból következő társadalmi-gazdasági lehetőségek, környezeti veszélyek feldolgozásával.</w:t>
            </w:r>
          </w:p>
          <w:p w:rsidR="00684923" w:rsidRDefault="00684923" w:rsidP="00684923">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 </w:t>
            </w:r>
          </w:p>
          <w:p w:rsidR="00684923" w:rsidRDefault="00684923" w:rsidP="00684923">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Az információszerzési képesség fejlesztése adatok, egyszerű adatsorok, diagramok értelmezésével, elemezésével, a földrajzi övek jellemzési szempontjainak önálló használatával.</w:t>
            </w:r>
          </w:p>
        </w:tc>
      </w:tr>
      <w:tr w:rsidR="00684923" w:rsidRPr="00EA39CF" w:rsidTr="00684923">
        <w:tc>
          <w:tcPr>
            <w:tcW w:w="6849" w:type="dxa"/>
            <w:gridSpan w:val="3"/>
            <w:tcBorders>
              <w:top w:val="nil"/>
            </w:tcBorders>
          </w:tcPr>
          <w:p w:rsidR="00684923" w:rsidRPr="009976B8" w:rsidRDefault="00684923" w:rsidP="00684923">
            <w:pPr>
              <w:pStyle w:val="Cmsor3"/>
              <w:keepNext w:val="0"/>
              <w:keepLines w:val="0"/>
              <w:tabs>
                <w:tab w:val="left" w:pos="3235"/>
              </w:tabs>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1" w:type="dxa"/>
            <w:gridSpan w:val="2"/>
            <w:tcBorders>
              <w:top w:val="nil"/>
            </w:tcBorders>
          </w:tcPr>
          <w:p w:rsidR="00684923" w:rsidRPr="00C96BC8" w:rsidRDefault="00684923" w:rsidP="00684923">
            <w:pPr>
              <w:spacing w:after="0" w:line="240" w:lineRule="auto"/>
              <w:jc w:val="center"/>
              <w:rPr>
                <w:rFonts w:ascii="Times New Roman" w:hAnsi="Times New Roman" w:cs="Times New Roman"/>
                <w:b/>
                <w:bCs/>
                <w:sz w:val="24"/>
                <w:szCs w:val="24"/>
              </w:rPr>
            </w:pPr>
            <w:r w:rsidRPr="00C96BC8">
              <w:rPr>
                <w:rFonts w:ascii="Times New Roman" w:hAnsi="Times New Roman" w:cs="Times New Roman"/>
                <w:b/>
                <w:bCs/>
                <w:sz w:val="24"/>
                <w:szCs w:val="24"/>
              </w:rPr>
              <w:t>Kapcsolódási pontok</w:t>
            </w:r>
          </w:p>
        </w:tc>
      </w:tr>
      <w:tr w:rsidR="00684923" w:rsidRPr="00EA39CF" w:rsidTr="00684923">
        <w:trPr>
          <w:trHeight w:val="1787"/>
        </w:trPr>
        <w:tc>
          <w:tcPr>
            <w:tcW w:w="6849" w:type="dxa"/>
            <w:gridSpan w:val="3"/>
            <w:tcBorders>
              <w:bottom w:val="single" w:sz="4" w:space="0" w:color="auto"/>
            </w:tcBorders>
          </w:tcPr>
          <w:p w:rsidR="00684923" w:rsidRPr="00EA39CF" w:rsidRDefault="00684923" w:rsidP="00684923">
            <w:pPr>
              <w:pStyle w:val="Szvegtrzs"/>
              <w:spacing w:after="0"/>
            </w:pPr>
            <w:r w:rsidRPr="00EA39CF">
              <w:rPr>
                <w:i/>
              </w:rPr>
              <w:t>Európa általános természetföldrajzi képe</w:t>
            </w:r>
          </w:p>
          <w:p w:rsidR="00684923" w:rsidRPr="00EA39CF" w:rsidRDefault="00684923" w:rsidP="00684923">
            <w:pPr>
              <w:pStyle w:val="Szvegtrzs"/>
              <w:spacing w:after="0"/>
            </w:pPr>
            <w:r w:rsidRPr="00EA39CF">
              <w:t>Szerkezetalakító folyamatok és a külső erők felszíni következményeinek, a domborzati adottságok következményeinek és a nagytájak mozaikjának megismerése.</w:t>
            </w:r>
          </w:p>
          <w:p w:rsidR="00684923" w:rsidRPr="00EA39CF" w:rsidRDefault="00684923" w:rsidP="00684923">
            <w:pPr>
              <w:pStyle w:val="Szvegtrzs"/>
              <w:spacing w:after="0"/>
            </w:pPr>
            <w:r w:rsidRPr="00EA39CF">
              <w:t>Európa változatos és szeszélyes éghajlatának, a nyitottság a többi természetföldrajzi tényezőre való hatásának megismerése. A természeti adottságok szerepének meglátása az európai társadalmi-gazdasági életben.</w:t>
            </w:r>
          </w:p>
          <w:p w:rsidR="00684923" w:rsidRDefault="00684923" w:rsidP="00684923">
            <w:pPr>
              <w:pStyle w:val="Szvegtrzs"/>
              <w:spacing w:after="0"/>
              <w:rPr>
                <w:i/>
              </w:rPr>
            </w:pPr>
          </w:p>
          <w:p w:rsidR="00684923" w:rsidRDefault="00684923" w:rsidP="00684923">
            <w:pPr>
              <w:pStyle w:val="Szvegtrzs"/>
              <w:spacing w:after="0"/>
            </w:pPr>
            <w:r>
              <w:rPr>
                <w:i/>
              </w:rPr>
              <w:t xml:space="preserve">Európa </w:t>
            </w:r>
            <w:proofErr w:type="spellStart"/>
            <w:r>
              <w:rPr>
                <w:i/>
              </w:rPr>
              <w:t>társadalomföldrajzi</w:t>
            </w:r>
            <w:proofErr w:type="spellEnd"/>
            <w:r>
              <w:rPr>
                <w:i/>
              </w:rPr>
              <w:t xml:space="preserve"> képe és folyamatai</w:t>
            </w:r>
          </w:p>
          <w:p w:rsidR="00684923" w:rsidRDefault="00684923" w:rsidP="00684923">
            <w:pPr>
              <w:pStyle w:val="Szvegtrzs"/>
              <w:spacing w:after="0"/>
            </w:pPr>
            <w:r>
              <w:t>Európa változó társadalmi erőforrásainak, az elöregedő társadalom gazdasági következményeinek megismerése.</w:t>
            </w:r>
          </w:p>
          <w:p w:rsidR="00684923" w:rsidRDefault="00684923" w:rsidP="00684923">
            <w:pPr>
              <w:pStyle w:val="Szvegtrzs"/>
              <w:spacing w:after="0"/>
            </w:pPr>
            <w:r>
              <w:t>Az európai erőtér gyengülő világgazdasági szerepének felismerése, az új válságjelenségek (növekvő eladósodás, munkanélküliség) értelmezése; a transzkontinentális infrastruktúra szerkezetének térképezése.</w:t>
            </w:r>
          </w:p>
          <w:p w:rsidR="00684923" w:rsidRDefault="00684923" w:rsidP="00684923">
            <w:pPr>
              <w:pStyle w:val="Szvegtrzs"/>
              <w:spacing w:after="0"/>
            </w:pPr>
            <w:r>
              <w:t xml:space="preserve">Az Európai Unió földrajzi lényegének megértése; az országok és térségek változó szerepének felismerése az integrációs folyamatban. </w:t>
            </w:r>
          </w:p>
        </w:tc>
        <w:tc>
          <w:tcPr>
            <w:tcW w:w="2381" w:type="dxa"/>
            <w:gridSpan w:val="2"/>
            <w:tcBorders>
              <w:bottom w:val="single" w:sz="4" w:space="0" w:color="auto"/>
            </w:tcBorders>
          </w:tcPr>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r>
              <w:rPr>
                <w:rFonts w:ascii="Times New Roman" w:hAnsi="Times New Roman" w:cs="Times New Roman"/>
                <w:sz w:val="24"/>
                <w:szCs w:val="24"/>
              </w:rPr>
              <w:t xml:space="preserve">: </w:t>
            </w:r>
          </w:p>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sz w:val="24"/>
                <w:szCs w:val="24"/>
              </w:rPr>
              <w:t>erőhatások.</w:t>
            </w:r>
          </w:p>
          <w:p w:rsidR="00684923" w:rsidRDefault="00684923" w:rsidP="00684923">
            <w:pPr>
              <w:spacing w:after="0" w:line="240" w:lineRule="auto"/>
              <w:rPr>
                <w:rFonts w:ascii="Times New Roman" w:hAnsi="Times New Roman" w:cs="Times New Roman"/>
                <w:sz w:val="24"/>
                <w:szCs w:val="24"/>
              </w:rPr>
            </w:pPr>
          </w:p>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természeti adottságok és a történelmi események kapcsolata. </w:t>
            </w:r>
            <w:proofErr w:type="gramStart"/>
            <w:r>
              <w:rPr>
                <w:rFonts w:ascii="Times New Roman" w:hAnsi="Times New Roman" w:cs="Times New Roman"/>
                <w:sz w:val="24"/>
                <w:szCs w:val="24"/>
              </w:rPr>
              <w:t>Európa</w:t>
            </w:r>
            <w:proofErr w:type="gramEnd"/>
            <w:r>
              <w:rPr>
                <w:rFonts w:ascii="Times New Roman" w:hAnsi="Times New Roman" w:cs="Times New Roman"/>
                <w:sz w:val="24"/>
                <w:szCs w:val="24"/>
              </w:rPr>
              <w:t xml:space="preserve"> mint évszázadokon át a Föld legfejlettebb és vezető térsége; az integráció története, intézményrendszere; infrastruktúra és fejlődés.</w:t>
            </w:r>
          </w:p>
          <w:p w:rsidR="00684923" w:rsidRDefault="00684923" w:rsidP="00684923">
            <w:pPr>
              <w:spacing w:after="0" w:line="240" w:lineRule="auto"/>
              <w:rPr>
                <w:rFonts w:ascii="Times New Roman" w:hAnsi="Times New Roman" w:cs="Times New Roman"/>
                <w:sz w:val="24"/>
                <w:szCs w:val="24"/>
              </w:rPr>
            </w:pPr>
          </w:p>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xml:space="preserve"> életkor.</w:t>
            </w:r>
          </w:p>
        </w:tc>
      </w:tr>
      <w:tr w:rsidR="00684923" w:rsidRPr="00EA39CF" w:rsidTr="00684923">
        <w:trPr>
          <w:trHeight w:val="20"/>
        </w:trPr>
        <w:tc>
          <w:tcPr>
            <w:tcW w:w="1826" w:type="dxa"/>
            <w:tcBorders>
              <w:top w:val="single" w:sz="4" w:space="0" w:color="auto"/>
            </w:tcBorders>
            <w:vAlign w:val="center"/>
          </w:tcPr>
          <w:p w:rsidR="00684923" w:rsidRDefault="00684923" w:rsidP="00684923">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404" w:type="dxa"/>
            <w:gridSpan w:val="4"/>
            <w:tcBorders>
              <w:top w:val="single" w:sz="4" w:space="0" w:color="auto"/>
            </w:tcBorders>
          </w:tcPr>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Kaledóniai-, </w:t>
            </w:r>
            <w:proofErr w:type="spellStart"/>
            <w:r>
              <w:rPr>
                <w:rFonts w:ascii="Times New Roman" w:hAnsi="Times New Roman" w:cs="Times New Roman"/>
                <w:sz w:val="24"/>
                <w:szCs w:val="24"/>
              </w:rPr>
              <w:t>variszkuszi-</w:t>
            </w:r>
            <w:proofErr w:type="spellEnd"/>
            <w:r>
              <w:rPr>
                <w:rFonts w:ascii="Times New Roman" w:hAnsi="Times New Roman" w:cs="Times New Roman"/>
                <w:sz w:val="24"/>
                <w:szCs w:val="24"/>
              </w:rPr>
              <w:t xml:space="preserve"> és alpi hegységképződés; eljegesedés. Időjárási front. </w:t>
            </w:r>
          </w:p>
          <w:p w:rsidR="00684923" w:rsidRDefault="00684923" w:rsidP="006849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Öregedő társadalom; </w:t>
            </w:r>
            <w:proofErr w:type="spellStart"/>
            <w:r>
              <w:rPr>
                <w:rFonts w:ascii="Times New Roman" w:hAnsi="Times New Roman" w:cs="Times New Roman"/>
                <w:sz w:val="24"/>
                <w:szCs w:val="24"/>
              </w:rPr>
              <w:t>indo-európai</w:t>
            </w:r>
            <w:proofErr w:type="spellEnd"/>
            <w:r>
              <w:rPr>
                <w:rFonts w:ascii="Times New Roman" w:hAnsi="Times New Roman" w:cs="Times New Roman"/>
                <w:sz w:val="24"/>
                <w:szCs w:val="24"/>
              </w:rPr>
              <w:t xml:space="preserve"> nyelvcsalád; soknemzetiségű ország; uniós polgár, állampolgár; letelepedési engedély, munkavállalási engedély. Gazdasági és politikai integráció; euró-övezet, Schengeni övezet.</w:t>
            </w:r>
          </w:p>
        </w:tc>
      </w:tr>
      <w:tr w:rsidR="00684923" w:rsidRPr="00EA39CF" w:rsidTr="00684923">
        <w:trPr>
          <w:trHeight w:val="20"/>
        </w:trPr>
        <w:tc>
          <w:tcPr>
            <w:tcW w:w="1826" w:type="dxa"/>
            <w:vAlign w:val="center"/>
          </w:tcPr>
          <w:p w:rsidR="00684923" w:rsidRPr="00EA39CF" w:rsidRDefault="00684923" w:rsidP="00684923">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404" w:type="dxa"/>
            <w:gridSpan w:val="4"/>
          </w:tcPr>
          <w:p w:rsidR="00684923" w:rsidRPr="00EA39CF" w:rsidRDefault="00684923" w:rsidP="00684923">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Európa részei; Észak-atlanti-áramlás. </w:t>
            </w:r>
          </w:p>
          <w:p w:rsidR="00684923" w:rsidRPr="00EA39CF" w:rsidRDefault="00684923" w:rsidP="00684923">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Európai Unió tagállamai és fővárosuk; Strasbourg, Vatikán.</w:t>
            </w:r>
          </w:p>
        </w:tc>
      </w:tr>
    </w:tbl>
    <w:p w:rsidR="007E4D28" w:rsidRDefault="007E4D28" w:rsidP="00EA39C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18"/>
        <w:gridCol w:w="4993"/>
        <w:gridCol w:w="1022"/>
        <w:gridCol w:w="1345"/>
      </w:tblGrid>
      <w:tr w:rsidR="0085399D" w:rsidRPr="00EA39CF" w:rsidTr="001B04CB">
        <w:tc>
          <w:tcPr>
            <w:tcW w:w="1852" w:type="dxa"/>
            <w:gridSpan w:val="2"/>
            <w:shd w:val="clear" w:color="auto" w:fill="FFFFFF"/>
            <w:vAlign w:val="center"/>
          </w:tcPr>
          <w:p w:rsidR="005A6BA4" w:rsidRDefault="005A6BA4" w:rsidP="00EA39CF">
            <w:pPr>
              <w:spacing w:after="0" w:line="240" w:lineRule="auto"/>
              <w:jc w:val="center"/>
              <w:rPr>
                <w:rFonts w:ascii="Times New Roman" w:hAnsi="Times New Roman" w:cs="Times New Roman"/>
                <w:b/>
                <w:bCs/>
                <w:sz w:val="24"/>
                <w:szCs w:val="24"/>
              </w:rPr>
            </w:pP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15"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Észak-és Mediterrán-Európa földrajza</w:t>
            </w:r>
          </w:p>
        </w:tc>
        <w:tc>
          <w:tcPr>
            <w:tcW w:w="1345" w:type="dxa"/>
            <w:shd w:val="clear" w:color="auto" w:fill="FFFFFF"/>
            <w:vAlign w:val="center"/>
          </w:tcPr>
          <w:p w:rsidR="0085399D"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C6DBB">
              <w:rPr>
                <w:rFonts w:ascii="Times New Roman" w:hAnsi="Times New Roman" w:cs="Times New Roman"/>
                <w:b/>
                <w:sz w:val="24"/>
                <w:szCs w:val="24"/>
              </w:rPr>
              <w:t>+</w:t>
            </w:r>
            <w:proofErr w:type="spellStart"/>
            <w:r w:rsidR="004C6DBB">
              <w:rPr>
                <w:rFonts w:ascii="Times New Roman" w:hAnsi="Times New Roman" w:cs="Times New Roman"/>
                <w:b/>
                <w:sz w:val="24"/>
                <w:szCs w:val="24"/>
              </w:rPr>
              <w:t>5</w:t>
            </w:r>
            <w:proofErr w:type="spellEnd"/>
            <w:r>
              <w:rPr>
                <w:rFonts w:ascii="Times New Roman" w:hAnsi="Times New Roman" w:cs="Times New Roman"/>
                <w:b/>
                <w:sz w:val="24"/>
                <w:szCs w:val="24"/>
              </w:rPr>
              <w:t xml:space="preserve"> óra</w:t>
            </w:r>
          </w:p>
        </w:tc>
      </w:tr>
      <w:tr w:rsidR="00737E92" w:rsidRPr="00EA39CF" w:rsidTr="001B04CB">
        <w:tc>
          <w:tcPr>
            <w:tcW w:w="185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60"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Áttekintő kép Európa természetföldrajzi adottságairól és az azokból következő társadalmi-gazdasági lehetőségekről. A hideg mérsékelt és a meleg mérsékelt öv, a mediterrán táj és gazdálkodás jellemzőinek, a vándorló á</w:t>
            </w:r>
            <w:r w:rsidR="008E2CF7">
              <w:rPr>
                <w:rFonts w:ascii="Times New Roman" w:hAnsi="Times New Roman" w:cs="Times New Roman"/>
                <w:sz w:val="24"/>
                <w:szCs w:val="24"/>
              </w:rPr>
              <w:t xml:space="preserve">llattartás lényegének ismerete. </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Az Európai Unió országai és fővárosuk megnevezése.</w:t>
            </w:r>
          </w:p>
        </w:tc>
      </w:tr>
      <w:tr w:rsidR="00737E92" w:rsidRPr="00EA39CF" w:rsidTr="001B04CB">
        <w:tc>
          <w:tcPr>
            <w:tcW w:w="185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360" w:type="dxa"/>
            <w:gridSpan w:val="3"/>
          </w:tcPr>
          <w:p w:rsidR="00737E92" w:rsidRPr="00EA39CF" w:rsidRDefault="00737E92" w:rsidP="00A152AE">
            <w:pPr>
              <w:pStyle w:val="Szvegtrzs"/>
              <w:spacing w:after="0"/>
              <w:jc w:val="both"/>
              <w:rPr>
                <w:i/>
                <w:iCs/>
              </w:rPr>
            </w:pPr>
            <w:r w:rsidRPr="00EA39CF">
              <w:t>Lényegkiemelő és összehasonlító képesség fejlesztése a két kontinensrész közös és egyedi földrajzi-környezeti vonásainak, az</w:t>
            </w:r>
            <w:r w:rsidR="008E2CF7">
              <w:t>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rsidR="00737E92" w:rsidRPr="00EA39CF" w:rsidRDefault="008E2CF7" w:rsidP="00A152AE">
            <w:pPr>
              <w:pStyle w:val="Szvegtrzs"/>
              <w:spacing w:after="0"/>
              <w:jc w:val="both"/>
              <w:rPr>
                <w:i/>
                <w:iCs/>
              </w:rPr>
            </w:pPr>
            <w:r>
              <w:t>Az információfeldolgozás képességének fejlesztése ismeretekről való leírás készítésével segédeszközök használatával, tanári irányítással.</w:t>
            </w:r>
          </w:p>
          <w:p w:rsidR="008A02DF" w:rsidRDefault="008E2CF7" w:rsidP="00A152AE">
            <w:pPr>
              <w:pStyle w:val="Szvegtrzs"/>
              <w:spacing w:after="0"/>
              <w:jc w:val="both"/>
              <w:rPr>
                <w:i/>
                <w:iCs/>
              </w:rPr>
            </w:pPr>
            <w:r>
              <w:t xml:space="preserve">A szociális kompetencia fejlesztése az </w:t>
            </w:r>
            <w:proofErr w:type="spellStart"/>
            <w:r>
              <w:t>országcsoportok</w:t>
            </w:r>
            <w:proofErr w:type="spellEnd"/>
            <w:r>
              <w:t xml:space="preserve"> környezeti problémáinak irányított projektmódszerrel történő feldolgozásával.</w:t>
            </w:r>
          </w:p>
        </w:tc>
      </w:tr>
      <w:tr w:rsidR="0085399D" w:rsidRPr="00C96BC8" w:rsidTr="001B04CB">
        <w:tc>
          <w:tcPr>
            <w:tcW w:w="6845" w:type="dxa"/>
            <w:gridSpan w:val="3"/>
            <w:tcBorders>
              <w:top w:val="nil"/>
              <w:right w:val="single" w:sz="4" w:space="0" w:color="auto"/>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67" w:type="dxa"/>
            <w:gridSpan w:val="2"/>
            <w:tcBorders>
              <w:top w:val="single" w:sz="4" w:space="0" w:color="auto"/>
              <w:left w:val="single" w:sz="4" w:space="0" w:color="auto"/>
              <w:bottom w:val="single" w:sz="4" w:space="0" w:color="auto"/>
              <w:right w:val="single" w:sz="4" w:space="0" w:color="auto"/>
            </w:tcBorders>
          </w:tcPr>
          <w:p w:rsidR="008A02DF" w:rsidRPr="00C96BC8" w:rsidRDefault="008E2CF7">
            <w:pPr>
              <w:spacing w:after="0" w:line="240" w:lineRule="auto"/>
              <w:jc w:val="center"/>
              <w:rPr>
                <w:rFonts w:ascii="Times New Roman" w:hAnsi="Times New Roman" w:cs="Times New Roman"/>
                <w:b/>
                <w:bCs/>
                <w:sz w:val="24"/>
                <w:szCs w:val="24"/>
              </w:rPr>
            </w:pPr>
            <w:r w:rsidRPr="00C96BC8">
              <w:rPr>
                <w:rFonts w:ascii="Times New Roman" w:hAnsi="Times New Roman" w:cs="Times New Roman"/>
                <w:b/>
                <w:bCs/>
                <w:sz w:val="24"/>
                <w:szCs w:val="24"/>
              </w:rPr>
              <w:t>Kapcsolódási pontok</w:t>
            </w:r>
          </w:p>
        </w:tc>
      </w:tr>
      <w:tr w:rsidR="0085399D" w:rsidRPr="00EA39CF" w:rsidTr="001B04CB">
        <w:tc>
          <w:tcPr>
            <w:tcW w:w="6845" w:type="dxa"/>
            <w:gridSpan w:val="3"/>
            <w:tcBorders>
              <w:right w:val="single" w:sz="4" w:space="0" w:color="auto"/>
            </w:tcBorders>
          </w:tcPr>
          <w:p w:rsidR="00737E92" w:rsidRPr="00EA39CF" w:rsidRDefault="00737E92" w:rsidP="00EA39CF">
            <w:pPr>
              <w:pStyle w:val="Szvegtrzs"/>
              <w:spacing w:after="0"/>
            </w:pPr>
            <w:r w:rsidRPr="00EA39CF">
              <w:rPr>
                <w:i/>
                <w:iCs/>
              </w:rPr>
              <w:t>A tenger, a tagolt partvidék szerepe az észak- és dél-európai népek életében</w:t>
            </w:r>
          </w:p>
          <w:p w:rsidR="00737E92" w:rsidRPr="00EA39CF" w:rsidRDefault="00737E92" w:rsidP="00EA39CF">
            <w:pPr>
              <w:pStyle w:val="Szvegtrzs"/>
              <w:spacing w:after="0"/>
            </w:pPr>
            <w:r w:rsidRPr="00EA39CF">
              <w:t>A tengerparti fekvés elszigetelő és a világ más részeivel összekötő szerepének, az életmódra gyakor</w:t>
            </w:r>
            <w:r w:rsidR="008E2CF7">
              <w:t>olt hatásának belátása.</w:t>
            </w:r>
          </w:p>
          <w:p w:rsidR="00737E92" w:rsidRPr="00EA39CF" w:rsidRDefault="00737E92" w:rsidP="00EA39CF">
            <w:pPr>
              <w:pStyle w:val="Szvegtrzs"/>
              <w:spacing w:after="0"/>
              <w:rPr>
                <w:i/>
                <w:iCs/>
              </w:rPr>
            </w:pPr>
          </w:p>
          <w:p w:rsidR="008A02DF" w:rsidRDefault="008E2CF7">
            <w:pPr>
              <w:pStyle w:val="Szvegtrzs"/>
              <w:spacing w:after="0"/>
              <w:rPr>
                <w:i/>
                <w:iCs/>
              </w:rPr>
            </w:pPr>
            <w:r>
              <w:rPr>
                <w:i/>
                <w:iCs/>
              </w:rPr>
              <w:t>Észak-Európa földrajza</w:t>
            </w:r>
          </w:p>
          <w:p w:rsidR="008A02DF" w:rsidRDefault="008E2CF7">
            <w:pPr>
              <w:pStyle w:val="Szvegtrzs"/>
              <w:spacing w:after="0"/>
            </w:pPr>
            <w:r>
              <w:rPr>
                <w:iCs/>
              </w:rPr>
              <w:t>A</w:t>
            </w:r>
            <w:r>
              <w:t>z északi fekvés következményeinek megismerése; az eltérő jellegű természeti tájak, az adottságaikhoz igazodó munkamegosztás modellezése; országai jóléte, gazdagsága okainak, összetevőinek értelmezése.</w:t>
            </w:r>
          </w:p>
          <w:p w:rsidR="008A02DF" w:rsidRDefault="008A02DF">
            <w:pPr>
              <w:pStyle w:val="Szvegtrzs"/>
              <w:spacing w:after="0"/>
              <w:rPr>
                <w:i/>
              </w:rPr>
            </w:pPr>
          </w:p>
          <w:p w:rsidR="008A02DF" w:rsidRDefault="008E2CF7">
            <w:pPr>
              <w:pStyle w:val="Szvegtrzs"/>
              <w:spacing w:after="0"/>
            </w:pPr>
            <w:r>
              <w:rPr>
                <w:i/>
              </w:rPr>
              <w:t>Mediterrán-Európa földrajza</w:t>
            </w:r>
          </w:p>
          <w:p w:rsidR="008A02DF" w:rsidRDefault="008E2CF7">
            <w:pPr>
              <w:pStyle w:val="Szvegtrzs"/>
              <w:spacing w:after="0"/>
            </w:pPr>
            <w:r>
              <w:t xml:space="preserve">Dél-Európa természetföldrajzi jellemzése; a napfényövezet, a kikötőövezet és az üdülőövezet földrajzi-környezeti modelljének megalkotása. </w:t>
            </w:r>
          </w:p>
          <w:p w:rsidR="008A02DF" w:rsidRDefault="008E2CF7">
            <w:pPr>
              <w:pStyle w:val="Szvegtrzs"/>
              <w:spacing w:after="0"/>
            </w:pPr>
            <w:r>
              <w:t>Az országok gazdasági életének, a szolgáltató ágazatok súlyának megismerése.</w:t>
            </w:r>
          </w:p>
          <w:p w:rsidR="008A02DF" w:rsidRDefault="008E2CF7">
            <w:pPr>
              <w:pStyle w:val="Szvegtrzs"/>
              <w:spacing w:after="0"/>
            </w:pPr>
            <w:r>
              <w:t>A népességmozgások és a menekültáradat kialakulási okainak és következményeinek értelmezése Olaszország példáján. A környezetben lejátszódó események, folyamatok, helyzetek bemutatása helyzetgyakorlatokban.</w:t>
            </w:r>
          </w:p>
          <w:p w:rsidR="008A02DF" w:rsidRDefault="008A02DF">
            <w:pPr>
              <w:pStyle w:val="Szvegtrzs"/>
              <w:spacing w:after="0"/>
              <w:rPr>
                <w:i/>
                <w:iCs/>
              </w:rPr>
            </w:pPr>
          </w:p>
          <w:p w:rsidR="008A02DF" w:rsidRDefault="008E2CF7">
            <w:pPr>
              <w:pStyle w:val="Szvegtrzs"/>
              <w:spacing w:after="0"/>
            </w:pPr>
            <w:r>
              <w:rPr>
                <w:i/>
                <w:iCs/>
              </w:rPr>
              <w:t>A Balkán-térség</w:t>
            </w:r>
          </w:p>
          <w:p w:rsidR="008A02DF" w:rsidRDefault="008E2CF7">
            <w:pPr>
              <w:pStyle w:val="Szvegtrzs"/>
              <w:spacing w:after="0"/>
            </w:pPr>
            <w:r>
              <w:t xml:space="preserve">A térség természetföldrajzi jellemzése, a karsztvidékek modellezése; a kultúrák találkozási következményeinek felismerése példákban. </w:t>
            </w:r>
          </w:p>
        </w:tc>
        <w:tc>
          <w:tcPr>
            <w:tcW w:w="2367" w:type="dxa"/>
            <w:gridSpan w:val="2"/>
            <w:tcBorders>
              <w:top w:val="single" w:sz="4" w:space="0" w:color="auto"/>
              <w:left w:val="single" w:sz="4" w:space="0" w:color="auto"/>
              <w:bottom w:val="single" w:sz="4" w:space="0" w:color="auto"/>
              <w:right w:val="single" w:sz="4" w:space="0" w:color="auto"/>
            </w:tcBorders>
          </w:tcPr>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Földrajzi fekvés szerepe a világ-gazdasági helyzetben; nagy földrajzi felfedezések; munkamegosztás. Gyarmatosítás következményei (gyarmattartók). Kultúrák ütközése.</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bemutató készítése.</w:t>
            </w:r>
          </w:p>
        </w:tc>
      </w:tr>
      <w:tr w:rsidR="00737E92" w:rsidRPr="00EA39CF" w:rsidTr="001B04CB">
        <w:tc>
          <w:tcPr>
            <w:tcW w:w="1834" w:type="dxa"/>
            <w:tcBorders>
              <w:top w:val="single" w:sz="4" w:space="0" w:color="auto"/>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378" w:type="dxa"/>
            <w:gridSpan w:val="4"/>
            <w:tcBorders>
              <w:top w:val="single" w:sz="4" w:space="0" w:color="auto"/>
            </w:tcBorders>
          </w:tcPr>
          <w:p w:rsidR="008A02DF" w:rsidRDefault="008E2CF7" w:rsidP="00A152AE">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 xml:space="preserve">Fjord, moréna. Kikötőövezet, üdülőövezet, karsztvidék, tengeri bányászat, vízerőmű, földhőerőmű. Kereskedelmi flotta, bérfuvarozás, parasztgazdaság, földbérleti rendszer, mezőgazdasági szövetkezet, munkamegosztás, vendégmunkás, </w:t>
            </w:r>
            <w:proofErr w:type="spellStart"/>
            <w:r>
              <w:rPr>
                <w:rFonts w:ascii="Times New Roman" w:hAnsi="Times New Roman" w:cs="Times New Roman"/>
                <w:sz w:val="24"/>
                <w:szCs w:val="24"/>
              </w:rPr>
              <w:t>munkaerővándorlás</w:t>
            </w:r>
            <w:proofErr w:type="spellEnd"/>
            <w:r>
              <w:rPr>
                <w:rFonts w:ascii="Times New Roman" w:hAnsi="Times New Roman" w:cs="Times New Roman"/>
                <w:sz w:val="24"/>
                <w:szCs w:val="24"/>
              </w:rPr>
              <w:t>, időszakos idegenforgalom.</w:t>
            </w:r>
          </w:p>
        </w:tc>
      </w:tr>
      <w:tr w:rsidR="00737E92" w:rsidRPr="00EA39CF" w:rsidTr="001B04CB">
        <w:tc>
          <w:tcPr>
            <w:tcW w:w="1834"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378" w:type="dxa"/>
            <w:gridSpan w:val="4"/>
          </w:tcPr>
          <w:p w:rsidR="00737E92" w:rsidRPr="00EA39CF" w:rsidRDefault="00737E92" w:rsidP="00A152AE">
            <w:pPr>
              <w:spacing w:after="0" w:line="240" w:lineRule="auto"/>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Adriai-, Balti- és Északi-tenger; Appenninek, </w:t>
            </w:r>
            <w:proofErr w:type="spellStart"/>
            <w:r w:rsidRPr="00EA39CF">
              <w:rPr>
                <w:rFonts w:ascii="Times New Roman" w:hAnsi="Times New Roman" w:cs="Times New Roman"/>
                <w:sz w:val="24"/>
                <w:szCs w:val="24"/>
              </w:rPr>
              <w:t>Appennini-</w:t>
            </w:r>
            <w:proofErr w:type="spellEnd"/>
            <w:r w:rsidRPr="00EA39CF">
              <w:rPr>
                <w:rFonts w:ascii="Times New Roman" w:hAnsi="Times New Roman" w:cs="Times New Roman"/>
                <w:sz w:val="24"/>
                <w:szCs w:val="24"/>
              </w:rPr>
              <w:t>, Balkán-, Pireneusi (Ibériai)-, Skandináv-félsziget, I</w:t>
            </w:r>
            <w:r w:rsidR="008E2CF7">
              <w:rPr>
                <w:rFonts w:ascii="Times New Roman" w:hAnsi="Times New Roman" w:cs="Times New Roman"/>
                <w:sz w:val="24"/>
                <w:szCs w:val="24"/>
              </w:rPr>
              <w:t xml:space="preserve">zland, Kréta, Szicília. Balti-ősföld, Balkán-, Dinári- és Skandináv-hegység, Pireneusok, Dalmácia, Etna, Finn-tóvidék, Vezúv; Pó. </w:t>
            </w:r>
          </w:p>
          <w:p w:rsidR="00737E92" w:rsidRPr="00EA39CF" w:rsidRDefault="008E2CF7" w:rsidP="00A152AE">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Norvégia; Bergen, Helsinki, Oslo, Várna, Velence, olasz ipari háromszög.</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0"/>
        <w:gridCol w:w="282"/>
        <w:gridCol w:w="4737"/>
        <w:gridCol w:w="1188"/>
        <w:gridCol w:w="1193"/>
      </w:tblGrid>
      <w:tr w:rsidR="00737E92" w:rsidRPr="00EA39CF" w:rsidTr="008D02AF">
        <w:tc>
          <w:tcPr>
            <w:tcW w:w="2112"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25"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Atlanti-Európa földrajza</w:t>
            </w:r>
          </w:p>
        </w:tc>
        <w:tc>
          <w:tcPr>
            <w:tcW w:w="1193"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6</w:t>
            </w:r>
            <w:r w:rsidR="004C6DBB">
              <w:rPr>
                <w:rFonts w:ascii="Times New Roman" w:hAnsi="Times New Roman" w:cs="Times New Roman"/>
                <w:b/>
                <w:sz w:val="24"/>
                <w:szCs w:val="24"/>
              </w:rPr>
              <w:t>+5</w:t>
            </w:r>
            <w:r>
              <w:rPr>
                <w:rFonts w:ascii="Times New Roman" w:hAnsi="Times New Roman" w:cs="Times New Roman"/>
                <w:b/>
                <w:sz w:val="24"/>
                <w:szCs w:val="24"/>
              </w:rPr>
              <w:t xml:space="preserve"> óra</w:t>
            </w:r>
          </w:p>
        </w:tc>
      </w:tr>
      <w:tr w:rsidR="00737E92" w:rsidRPr="00EA39CF" w:rsidTr="008D02AF">
        <w:tc>
          <w:tcPr>
            <w:tcW w:w="211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18"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Áttekintő kép Európa természetföldrajzi adottságairól és az azokból következő társadalmi-gazdasági lehetőségek, környezeti veszélyhelyzetek ismerete. A valódi mérsékelt öv természetf</w:t>
            </w:r>
            <w:r w:rsidR="008E2CF7">
              <w:rPr>
                <w:rFonts w:ascii="Times New Roman" w:hAnsi="Times New Roman" w:cs="Times New Roman"/>
                <w:sz w:val="24"/>
                <w:szCs w:val="24"/>
              </w:rPr>
              <w:t>öldrajzi jellemzői, az óceáni éghajlat. A tenger szerepe a társadalom életében.</w:t>
            </w:r>
          </w:p>
          <w:p w:rsidR="00737E92" w:rsidRPr="00EA39C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Az Európai Unió országai és fővárosuk megnevezése.</w:t>
            </w:r>
          </w:p>
        </w:tc>
      </w:tr>
      <w:tr w:rsidR="00737E92" w:rsidRPr="00EA39CF" w:rsidTr="008D02AF">
        <w:trPr>
          <w:trHeight w:val="2555"/>
        </w:trPr>
        <w:tc>
          <w:tcPr>
            <w:tcW w:w="2112"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18" w:type="dxa"/>
            <w:gridSpan w:val="3"/>
          </w:tcPr>
          <w:p w:rsidR="00737E92" w:rsidRPr="00EA39CF" w:rsidRDefault="008E2CF7" w:rsidP="00A152AE">
            <w:pPr>
              <w:pStyle w:val="Jegyzetszveg"/>
              <w:jc w:val="both"/>
              <w:rPr>
                <w:i/>
                <w:iCs/>
                <w:sz w:val="24"/>
                <w:szCs w:val="24"/>
              </w:rPr>
            </w:pPr>
            <w:r>
              <w:rPr>
                <w:sz w:val="24"/>
                <w:szCs w:val="24"/>
              </w:rPr>
              <w:t xml:space="preserve">A kritikai gondolkodás fejlesztése az öregedő társadalom, a túltermelés és a társadalom nagymérvű </w:t>
            </w:r>
            <w:proofErr w:type="spellStart"/>
            <w:r>
              <w:rPr>
                <w:sz w:val="24"/>
                <w:szCs w:val="24"/>
              </w:rPr>
              <w:t>környezetátalakító</w:t>
            </w:r>
            <w:proofErr w:type="spellEnd"/>
            <w:r>
              <w:rPr>
                <w:sz w:val="24"/>
                <w:szCs w:val="24"/>
              </w:rPr>
              <w:t xml:space="preserve"> tevékenysége következményeinek feltárásával (mentális térképkészítés). A problémamegoldó gondolkodás fejlesztése a termelés más kontinensekre való áthelyezése következtében kialakuló válsághelyzet és az új fejlődési pályák választása konfliktusának elemzésével.</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környezeti szemlélet alakítása a környezeti állapot javítására tett kezdeményezések bemutatásával, a regionális és a globális szemlélet összekapcsolása.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Földrajzi-környezeti tartalmú, különböző céloknak megfelelő, másodlagos információhordozók kiválasztása tanári irányítással.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térbeli intelligencia fejlesztése az országok népességi, gazdálkodási adatai egymáshoz való viszonyának, nagyságrendjének érzékeltetésével. </w:t>
            </w:r>
          </w:p>
        </w:tc>
      </w:tr>
      <w:tr w:rsidR="00737E92" w:rsidRPr="00C96BC8" w:rsidTr="008D02AF">
        <w:tc>
          <w:tcPr>
            <w:tcW w:w="6849" w:type="dxa"/>
            <w:gridSpan w:val="3"/>
          </w:tcPr>
          <w:p w:rsidR="00737E92" w:rsidRPr="009976B8" w:rsidRDefault="00CA65D4" w:rsidP="009976B8">
            <w:pPr>
              <w:pStyle w:val="Cmsor3"/>
              <w:keepNext w:val="0"/>
              <w:keepLines w:val="0"/>
              <w:spacing w:before="0"/>
              <w:ind w:left="72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1" w:type="dxa"/>
            <w:gridSpan w:val="2"/>
          </w:tcPr>
          <w:p w:rsidR="00737E92" w:rsidRPr="00C96BC8" w:rsidRDefault="00737E92" w:rsidP="00EA39CF">
            <w:pPr>
              <w:spacing w:after="0" w:line="240" w:lineRule="auto"/>
              <w:jc w:val="center"/>
              <w:rPr>
                <w:rFonts w:ascii="Times New Roman" w:hAnsi="Times New Roman" w:cs="Times New Roman"/>
                <w:b/>
                <w:bCs/>
                <w:sz w:val="24"/>
                <w:szCs w:val="24"/>
              </w:rPr>
            </w:pPr>
            <w:r w:rsidRPr="00C96BC8">
              <w:rPr>
                <w:rFonts w:ascii="Times New Roman" w:hAnsi="Times New Roman" w:cs="Times New Roman"/>
                <w:b/>
                <w:bCs/>
                <w:sz w:val="24"/>
                <w:szCs w:val="24"/>
              </w:rPr>
              <w:t>Kapcsolódási ponto</w:t>
            </w:r>
            <w:r w:rsidR="00CA65D4">
              <w:rPr>
                <w:rFonts w:ascii="Times New Roman" w:hAnsi="Times New Roman" w:cs="Times New Roman"/>
                <w:b/>
                <w:bCs/>
                <w:sz w:val="24"/>
                <w:szCs w:val="24"/>
              </w:rPr>
              <w:t>k</w:t>
            </w:r>
          </w:p>
        </w:tc>
      </w:tr>
      <w:tr w:rsidR="00737E92" w:rsidRPr="00EA39CF" w:rsidTr="008D02AF">
        <w:trPr>
          <w:trHeight w:val="268"/>
        </w:trPr>
        <w:tc>
          <w:tcPr>
            <w:tcW w:w="6849" w:type="dxa"/>
            <w:gridSpan w:val="3"/>
          </w:tcPr>
          <w:p w:rsidR="00737E92" w:rsidRPr="00EA39CF" w:rsidRDefault="00737E92" w:rsidP="00EA39CF">
            <w:pPr>
              <w:pStyle w:val="Szvegtrzs"/>
              <w:spacing w:after="0"/>
            </w:pPr>
            <w:r w:rsidRPr="00EA39CF">
              <w:rPr>
                <w:i/>
              </w:rPr>
              <w:t>Atlanti-Európa földrajzi jellemzői és problémái</w:t>
            </w:r>
          </w:p>
          <w:p w:rsidR="00737E92" w:rsidRPr="00EA39CF" w:rsidRDefault="00737E92" w:rsidP="00EA39CF">
            <w:pPr>
              <w:pStyle w:val="Szvegtrzs"/>
              <w:spacing w:after="0"/>
            </w:pPr>
            <w:r w:rsidRPr="00EA39CF">
              <w:t xml:space="preserve">A nyugati fekvés földrajzi következményeinek felismerése, Nyugat-Európa természetföldrajzi jellemzése. </w:t>
            </w:r>
          </w:p>
          <w:p w:rsidR="00737E92" w:rsidRPr="00EA39CF" w:rsidRDefault="00737E92" w:rsidP="00EA39CF">
            <w:pPr>
              <w:pStyle w:val="Szvegtrzs"/>
              <w:spacing w:after="0"/>
            </w:pPr>
            <w:r w:rsidRPr="00EA39CF">
              <w:t>A fosszilis energiahordozó és ásványi nyersanyag-készletek fogyása következményeinek felismerése. Bányavidékek és ipar</w:t>
            </w:r>
            <w:r w:rsidR="008E2CF7">
              <w:t>i körzetek átalakulási folyamatának és a gazdasági szerkezet modernizációjának értelmezése. A szélenergia-hasznosítás; a környezet savanyodása, a vízszennyeződés okozati és prognosztikus értelmezése.</w:t>
            </w:r>
          </w:p>
          <w:p w:rsidR="008A02DF" w:rsidRDefault="008A02DF">
            <w:pPr>
              <w:pStyle w:val="Szvegtrzs"/>
              <w:spacing w:after="0"/>
              <w:rPr>
                <w:i/>
                <w:iCs/>
              </w:rPr>
            </w:pPr>
          </w:p>
          <w:p w:rsidR="008A02DF" w:rsidRDefault="008E2CF7">
            <w:pPr>
              <w:pStyle w:val="Szvegtrzs"/>
              <w:spacing w:after="0"/>
            </w:pPr>
            <w:r>
              <w:rPr>
                <w:i/>
                <w:iCs/>
              </w:rPr>
              <w:t>Nyugat-Európa meghatározó országai</w:t>
            </w:r>
          </w:p>
          <w:p w:rsidR="008A02DF" w:rsidRDefault="008E2CF7">
            <w:pPr>
              <w:pStyle w:val="Szvegtrzs"/>
              <w:spacing w:after="0"/>
            </w:pPr>
            <w:r>
              <w:t xml:space="preserve">Regionális földrajzi sajátosságaik megismerése összehasonlító elemzéssel. </w:t>
            </w:r>
          </w:p>
          <w:p w:rsidR="008A02DF" w:rsidRDefault="008E2CF7">
            <w:pPr>
              <w:pStyle w:val="Szvegtrzs"/>
              <w:spacing w:after="0"/>
            </w:pPr>
            <w:r>
              <w:t>Egyesült Királyság (a gyarmattartó szigetország, a világ műhelye és a profilt váltó iparvidékek).</w:t>
            </w:r>
          </w:p>
          <w:p w:rsidR="008A02DF" w:rsidRDefault="008E2CF7">
            <w:pPr>
              <w:pStyle w:val="Szvegtrzs"/>
              <w:spacing w:after="0"/>
            </w:pPr>
            <w:r>
              <w:t xml:space="preserve">Franciaország (az élelmiszertermelés és a könnyűipar hagyományainak, a modern ipar kialakulásának földrajzi összefüggései). </w:t>
            </w:r>
          </w:p>
        </w:tc>
        <w:tc>
          <w:tcPr>
            <w:tcW w:w="2381"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gyarmatosítók, ipari forradalom, technológiai váltás.</w:t>
            </w:r>
          </w:p>
          <w:p w:rsidR="008A02DF" w:rsidRDefault="008A02DF">
            <w:pPr>
              <w:spacing w:after="0" w:line="240" w:lineRule="auto"/>
              <w:rPr>
                <w:rFonts w:ascii="Times New Roman" w:hAnsi="Times New Roman" w:cs="Times New Roman"/>
                <w:sz w:val="24"/>
                <w:szCs w:val="24"/>
              </w:rPr>
            </w:pPr>
          </w:p>
          <w:p w:rsidR="00A7100B"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Matematika: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kritikai gondolkodás, nagyságrendi viszonyítás.</w:t>
            </w:r>
          </w:p>
        </w:tc>
      </w:tr>
      <w:tr w:rsidR="00737E92" w:rsidRPr="00EA39CF" w:rsidTr="008D02AF">
        <w:trPr>
          <w:trHeight w:val="550"/>
        </w:trPr>
        <w:tc>
          <w:tcPr>
            <w:tcW w:w="1830"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Kulcsfogalmak/ fogalmak</w:t>
            </w:r>
          </w:p>
        </w:tc>
        <w:tc>
          <w:tcPr>
            <w:tcW w:w="7400"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Multikulturalizmus. Bányavidék, átalakuló ipari körzet, szélpark, savas ülepedés és eső, a környezet savanyodása.  </w:t>
            </w:r>
          </w:p>
        </w:tc>
      </w:tr>
      <w:tr w:rsidR="00737E92" w:rsidRPr="00EA39CF" w:rsidTr="008D02AF">
        <w:trPr>
          <w:trHeight w:val="550"/>
        </w:trPr>
        <w:tc>
          <w:tcPr>
            <w:tcW w:w="1830" w:type="dxa"/>
            <w:vAlign w:val="center"/>
          </w:tcPr>
          <w:p w:rsidR="00737E92" w:rsidRPr="00EA39CF" w:rsidRDefault="00737E92" w:rsidP="00EA39CF">
            <w:pPr>
              <w:pStyle w:val="Cmsor5"/>
              <w:suppressAutoHyphens/>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400"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Brit-szigetek, Francia-középhegység, Londoni- és Párizsi-medence, Mont Blanc, Pennine; </w:t>
            </w:r>
            <w:proofErr w:type="gramStart"/>
            <w:r w:rsidRPr="00EA39CF">
              <w:rPr>
                <w:rFonts w:ascii="Times New Roman" w:hAnsi="Times New Roman" w:cs="Times New Roman"/>
                <w:sz w:val="24"/>
                <w:szCs w:val="24"/>
              </w:rPr>
              <w:t>La</w:t>
            </w:r>
            <w:proofErr w:type="gramEnd"/>
            <w:r w:rsidRPr="00EA39CF">
              <w:rPr>
                <w:rFonts w:ascii="Times New Roman" w:hAnsi="Times New Roman" w:cs="Times New Roman"/>
                <w:sz w:val="24"/>
                <w:szCs w:val="24"/>
              </w:rPr>
              <w:t xml:space="preserve"> Manche, </w:t>
            </w:r>
            <w:proofErr w:type="spellStart"/>
            <w:r w:rsidRPr="00EA39CF">
              <w:rPr>
                <w:rFonts w:ascii="Times New Roman" w:hAnsi="Times New Roman" w:cs="Times New Roman"/>
                <w:sz w:val="24"/>
                <w:szCs w:val="24"/>
              </w:rPr>
              <w:t>Rhône</w:t>
            </w:r>
            <w:proofErr w:type="spellEnd"/>
            <w:r w:rsidRPr="00EA39CF">
              <w:rPr>
                <w:rFonts w:ascii="Times New Roman" w:hAnsi="Times New Roman" w:cs="Times New Roman"/>
                <w:sz w:val="24"/>
                <w:szCs w:val="24"/>
              </w:rPr>
              <w:t xml:space="preserve">, Szajna, Temze.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Anglia; Birmingham, Glasgow, Lyon, Manchester, Marseille; </w:t>
            </w:r>
            <w:proofErr w:type="spellStart"/>
            <w:r w:rsidRPr="00EA39CF">
              <w:rPr>
                <w:rFonts w:ascii="Times New Roman" w:hAnsi="Times New Roman" w:cs="Times New Roman"/>
                <w:sz w:val="24"/>
                <w:szCs w:val="24"/>
              </w:rPr>
              <w:t>Közép-angliai-iparvidék</w:t>
            </w:r>
            <w:proofErr w:type="spellEnd"/>
            <w:r w:rsidRPr="00EA39CF">
              <w:rPr>
                <w:rFonts w:ascii="Times New Roman" w:hAnsi="Times New Roman" w:cs="Times New Roman"/>
                <w:sz w:val="24"/>
                <w:szCs w:val="24"/>
              </w:rPr>
              <w:t>.</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1"/>
        <w:gridCol w:w="4740"/>
        <w:gridCol w:w="1190"/>
        <w:gridCol w:w="1191"/>
      </w:tblGrid>
      <w:tr w:rsidR="00737E92" w:rsidRPr="00EA39CF" w:rsidTr="008D02AF">
        <w:tc>
          <w:tcPr>
            <w:tcW w:w="2109"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0"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Kelet</w:t>
            </w:r>
            <w:r>
              <w:rPr>
                <w:rFonts w:ascii="Times New Roman" w:hAnsi="Times New Roman" w:cs="Times New Roman"/>
                <w:b/>
                <w:color w:val="333333"/>
                <w:sz w:val="24"/>
                <w:szCs w:val="24"/>
              </w:rPr>
              <w:t>- é</w:t>
            </w:r>
            <w:r>
              <w:rPr>
                <w:rFonts w:ascii="Times New Roman" w:hAnsi="Times New Roman" w:cs="Times New Roman"/>
                <w:b/>
                <w:bCs/>
                <w:sz w:val="24"/>
                <w:szCs w:val="24"/>
              </w:rPr>
              <w:t>s Közép</w:t>
            </w:r>
            <w:r>
              <w:rPr>
                <w:rFonts w:ascii="Times New Roman" w:hAnsi="Times New Roman" w:cs="Times New Roman"/>
                <w:color w:val="333333"/>
                <w:sz w:val="24"/>
                <w:szCs w:val="24"/>
              </w:rPr>
              <w:t>-</w:t>
            </w:r>
            <w:r>
              <w:rPr>
                <w:rFonts w:ascii="Times New Roman" w:hAnsi="Times New Roman" w:cs="Times New Roman"/>
                <w:b/>
                <w:bCs/>
                <w:sz w:val="24"/>
                <w:szCs w:val="24"/>
              </w:rPr>
              <w:t>Európa földrajza</w:t>
            </w:r>
          </w:p>
        </w:tc>
        <w:tc>
          <w:tcPr>
            <w:tcW w:w="1191"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7 óra</w:t>
            </w:r>
          </w:p>
        </w:tc>
      </w:tr>
      <w:tr w:rsidR="00737E92" w:rsidRPr="00EA39CF" w:rsidTr="008D02AF">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Áttekintő kép Európa és Ázsia északi része természetföldrajzi adottságairól és </w:t>
            </w:r>
            <w:r w:rsidR="008E2CF7">
              <w:rPr>
                <w:rFonts w:ascii="Times New Roman" w:hAnsi="Times New Roman" w:cs="Times New Roman"/>
                <w:sz w:val="24"/>
                <w:szCs w:val="24"/>
              </w:rPr>
              <w:t>az azokból következő társadalmi-gazdasági lehetőségek, környezeti veszélyhelyzetek.</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hideg és a valódi mérsékelt öv földrajzi jellemzőinek, a </w:t>
            </w:r>
            <w:proofErr w:type="spellStart"/>
            <w:r w:rsidRPr="00EA39CF">
              <w:rPr>
                <w:rFonts w:ascii="Times New Roman" w:hAnsi="Times New Roman" w:cs="Times New Roman"/>
                <w:sz w:val="24"/>
                <w:szCs w:val="24"/>
              </w:rPr>
              <w:t>kontinentalitás</w:t>
            </w:r>
            <w:proofErr w:type="spellEnd"/>
            <w:r w:rsidRPr="00EA39CF">
              <w:rPr>
                <w:rFonts w:ascii="Times New Roman" w:hAnsi="Times New Roman" w:cs="Times New Roman"/>
                <w:sz w:val="24"/>
                <w:szCs w:val="24"/>
              </w:rPr>
              <w:t xml:space="preserve"> térbeli változásának ismerete. A mérsékelten szárazföldi és a szárazföldi terület természetföldrajzi jellemzői, a hegyvidéki függő</w:t>
            </w:r>
            <w:r w:rsidR="008E2CF7">
              <w:rPr>
                <w:rFonts w:ascii="Times New Roman" w:hAnsi="Times New Roman" w:cs="Times New Roman"/>
                <w:sz w:val="24"/>
                <w:szCs w:val="24"/>
              </w:rPr>
              <w:t xml:space="preserve">leges övezetesség és hatásuk az életmódra. Magashegység, tajgavidék, bányavidék, átalakuló ipari körzet, </w:t>
            </w:r>
            <w:proofErr w:type="gramStart"/>
            <w:r w:rsidR="008E2CF7">
              <w:rPr>
                <w:rFonts w:ascii="Times New Roman" w:hAnsi="Times New Roman" w:cs="Times New Roman"/>
                <w:sz w:val="24"/>
                <w:szCs w:val="24"/>
              </w:rPr>
              <w:t>kikötőövezet</w:t>
            </w:r>
            <w:proofErr w:type="gramEnd"/>
            <w:r w:rsidR="008E2CF7">
              <w:rPr>
                <w:rFonts w:ascii="Times New Roman" w:hAnsi="Times New Roman" w:cs="Times New Roman"/>
                <w:sz w:val="24"/>
                <w:szCs w:val="24"/>
              </w:rPr>
              <w:t xml:space="preserve"> mint tipikus tájak, tájjellemzési algoritmus.</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Az Európai Unió országai és fővárosuk megnevezése.</w:t>
            </w:r>
          </w:p>
        </w:tc>
      </w:tr>
      <w:tr w:rsidR="00737E92" w:rsidRPr="00EA39CF" w:rsidTr="008D02AF">
        <w:trPr>
          <w:trHeight w:val="2131"/>
        </w:trPr>
        <w:tc>
          <w:tcPr>
            <w:tcW w:w="2109" w:type="dxa"/>
            <w:gridSpan w:val="2"/>
            <w:vAlign w:val="center"/>
          </w:tcPr>
          <w:p w:rsidR="00737E92" w:rsidRPr="00EA39CF" w:rsidRDefault="00737E92" w:rsidP="00EA39CF">
            <w:pPr>
              <w:suppressAutoHyphens/>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2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Az oksági gondolkodás fejlesztése a nyersanyagban való gazdagság, szegénység és a függőség, valamint a történelmi, politikai változások és a társadalmi-gazdasági hatások felismertetésével.</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tájfejlődés társadalmi összetevőinek, illetve a térbeli kölcsönhatások és érdekek érvényesülésének felismertetése (a különböző adottságú tájak átalakítása </w:t>
            </w:r>
            <w:proofErr w:type="spellStart"/>
            <w:r w:rsidRPr="00EA39CF">
              <w:rPr>
                <w:rFonts w:ascii="Times New Roman" w:hAnsi="Times New Roman" w:cs="Times New Roman"/>
                <w:sz w:val="24"/>
                <w:szCs w:val="24"/>
              </w:rPr>
              <w:t>kultúrtájakká</w:t>
            </w:r>
            <w:proofErr w:type="spellEnd"/>
            <w:r w:rsidRPr="00EA39CF">
              <w:rPr>
                <w:rFonts w:ascii="Times New Roman" w:hAnsi="Times New Roman" w:cs="Times New Roman"/>
                <w:sz w:val="24"/>
                <w:szCs w:val="24"/>
              </w:rPr>
              <w:t xml:space="preserve">).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közép-európai regionális tudat megalapozása hazánk közvetlen környezetének európai összefüggésben való megismertetésével, a közép-európai országok és hazánk kapcsolatának értelmezésével. </w:t>
            </w:r>
          </w:p>
        </w:tc>
      </w:tr>
      <w:tr w:rsidR="00737E92" w:rsidRPr="00C96BC8" w:rsidTr="008D02AF">
        <w:tc>
          <w:tcPr>
            <w:tcW w:w="6849" w:type="dxa"/>
            <w:gridSpan w:val="3"/>
          </w:tcPr>
          <w:p w:rsidR="00737E92" w:rsidRPr="009976B8" w:rsidRDefault="00CA65D4" w:rsidP="009976B8">
            <w:pPr>
              <w:pStyle w:val="Cmsor3"/>
              <w:keepNext w:val="0"/>
              <w:keepLines w:val="0"/>
              <w:spacing w:before="0"/>
              <w:ind w:left="72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1" w:type="dxa"/>
            <w:gridSpan w:val="2"/>
          </w:tcPr>
          <w:p w:rsidR="00737E92" w:rsidRPr="00C96BC8" w:rsidRDefault="00737E92" w:rsidP="00EA39CF">
            <w:pPr>
              <w:spacing w:after="0" w:line="240" w:lineRule="auto"/>
              <w:jc w:val="center"/>
              <w:rPr>
                <w:rFonts w:ascii="Times New Roman" w:hAnsi="Times New Roman" w:cs="Times New Roman"/>
                <w:b/>
                <w:bCs/>
                <w:sz w:val="24"/>
                <w:szCs w:val="24"/>
              </w:rPr>
            </w:pPr>
            <w:r w:rsidRPr="00C96BC8">
              <w:rPr>
                <w:rFonts w:ascii="Times New Roman" w:hAnsi="Times New Roman" w:cs="Times New Roman"/>
                <w:b/>
                <w:bCs/>
                <w:sz w:val="24"/>
                <w:szCs w:val="24"/>
              </w:rPr>
              <w:t>Kapcsolódási pontok</w:t>
            </w:r>
          </w:p>
        </w:tc>
      </w:tr>
      <w:tr w:rsidR="00737E92" w:rsidRPr="00EA39CF" w:rsidTr="008D02AF">
        <w:tc>
          <w:tcPr>
            <w:tcW w:w="6849" w:type="dxa"/>
            <w:gridSpan w:val="3"/>
          </w:tcPr>
          <w:p w:rsidR="00737E92" w:rsidRPr="00EA39CF" w:rsidRDefault="00737E92" w:rsidP="00EA39CF">
            <w:pPr>
              <w:pStyle w:val="Szvegtrzs"/>
              <w:spacing w:after="0"/>
            </w:pPr>
            <w:r w:rsidRPr="00EA39CF">
              <w:rPr>
                <w:i/>
              </w:rPr>
              <w:t>Kelet-Európa, kapocs Ázsia és Európa között</w:t>
            </w:r>
          </w:p>
          <w:p w:rsidR="00737E92" w:rsidRPr="00EA39CF" w:rsidRDefault="00737E92" w:rsidP="00EA39CF">
            <w:pPr>
              <w:pStyle w:val="Szvegtrzs"/>
              <w:spacing w:after="0"/>
            </w:pPr>
            <w:r w:rsidRPr="00EA39CF">
              <w:t xml:space="preserve">A </w:t>
            </w:r>
            <w:proofErr w:type="spellStart"/>
            <w:r w:rsidRPr="00EA39CF">
              <w:t>kontinensbelseji</w:t>
            </w:r>
            <w:proofErr w:type="spellEnd"/>
            <w:r w:rsidRPr="00EA39CF">
              <w:t xml:space="preserve"> fekvés és a hatalmas kiterjedés természet- és társadal</w:t>
            </w:r>
            <w:r w:rsidR="008E2CF7">
              <w:t xml:space="preserve">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  </w:t>
            </w:r>
          </w:p>
          <w:p w:rsidR="00737E92" w:rsidRPr="00EA39CF" w:rsidRDefault="00737E92" w:rsidP="00EA39CF">
            <w:pPr>
              <w:pStyle w:val="Szvegtrzs"/>
              <w:spacing w:after="0"/>
              <w:rPr>
                <w:i/>
              </w:rPr>
            </w:pPr>
          </w:p>
          <w:p w:rsidR="008A02DF" w:rsidRDefault="008E2CF7">
            <w:pPr>
              <w:pStyle w:val="Szvegtrzs"/>
              <w:spacing w:after="0"/>
            </w:pPr>
            <w:r>
              <w:rPr>
                <w:i/>
              </w:rPr>
              <w:t>Oroszország</w:t>
            </w:r>
          </w:p>
          <w:p w:rsidR="008A02DF" w:rsidRDefault="008E2CF7">
            <w:pPr>
              <w:pStyle w:val="Szvegtrzs"/>
              <w:spacing w:after="0"/>
            </w:pPr>
            <w:r>
              <w:t>Az európai és ázsiai erőközpont sokszínű természeti és társadalmi alapjai, nagy területi fejlettségkülönbségek.</w:t>
            </w:r>
          </w:p>
          <w:p w:rsidR="008A02DF" w:rsidRDefault="008A02DF">
            <w:pPr>
              <w:pStyle w:val="Szvegtrzs"/>
              <w:spacing w:after="0"/>
              <w:rPr>
                <w:i/>
                <w:iCs/>
              </w:rPr>
            </w:pPr>
          </w:p>
          <w:p w:rsidR="008A02DF" w:rsidRDefault="008E2CF7">
            <w:pPr>
              <w:pStyle w:val="Szvegtrzs"/>
              <w:spacing w:after="0"/>
              <w:rPr>
                <w:i/>
                <w:iCs/>
              </w:rPr>
            </w:pPr>
            <w:r>
              <w:rPr>
                <w:i/>
                <w:iCs/>
              </w:rPr>
              <w:t>A hegyvidéki Közép-Európa</w:t>
            </w:r>
          </w:p>
          <w:p w:rsidR="008A02DF" w:rsidRDefault="008E2CF7">
            <w:pPr>
              <w:pStyle w:val="Szvegtrzs"/>
              <w:spacing w:after="0"/>
            </w:pPr>
            <w:r>
              <w:t>A közép-európai magashegyvidék természetföldrajzi jellemzői társadalmi életet befolyásoló hatásának bizonyítása; a tej- és az erdőgazdaság, az idegenforgalom meghatározó szerepének igazolása.</w:t>
            </w:r>
          </w:p>
          <w:p w:rsidR="008A02DF" w:rsidRDefault="008A02DF">
            <w:pPr>
              <w:pStyle w:val="Szvegtrzs"/>
              <w:spacing w:after="0"/>
              <w:rPr>
                <w:i/>
              </w:rPr>
            </w:pPr>
          </w:p>
          <w:p w:rsidR="008A02DF" w:rsidRDefault="008E2CF7">
            <w:pPr>
              <w:pStyle w:val="Szvegtrzs"/>
              <w:spacing w:after="0"/>
            </w:pPr>
            <w:r>
              <w:rPr>
                <w:i/>
              </w:rPr>
              <w:t>A medencei Közép-Európa</w:t>
            </w:r>
          </w:p>
          <w:p w:rsidR="008A02DF" w:rsidRDefault="008E2CF7">
            <w:pPr>
              <w:pStyle w:val="Szvegtrzs"/>
              <w:spacing w:after="0"/>
            </w:pPr>
            <w:r>
              <w:t xml:space="preserve">A gazdasági-társadalmi élet eltérő jellegű feltételeinek feltárása a Közép-európai-sík- és rögvidék feltöltött alföldjein, dombvidékein, középhegységi tipikus tájain. </w:t>
            </w:r>
          </w:p>
          <w:p w:rsidR="008A02DF" w:rsidRDefault="008E2CF7">
            <w:pPr>
              <w:pStyle w:val="Szvegtrzs"/>
              <w:spacing w:after="0"/>
            </w:pPr>
            <w:r>
              <w:t xml:space="preserve">A közép-európai országok összefonódó gazdasági múltjának és jelenének értelmezése. A vegyipari és a gépipari kapcsolatrendszerek felismerése. </w:t>
            </w:r>
          </w:p>
          <w:p w:rsidR="008A02DF" w:rsidRDefault="008E2CF7">
            <w:pPr>
              <w:pStyle w:val="Szvegtrzs"/>
              <w:spacing w:after="0"/>
            </w:pPr>
            <w:r>
              <w:t xml:space="preserve">Lengyelország és Csehország összehasonlító komplex földrajzi jellemzése. </w:t>
            </w:r>
          </w:p>
          <w:p w:rsidR="008A02DF" w:rsidRDefault="008E2CF7">
            <w:pPr>
              <w:pStyle w:val="Szvegtrzs"/>
              <w:spacing w:after="0"/>
            </w:pPr>
            <w:r>
              <w:t xml:space="preserve">Németország földrajza, az európai gazdaság motorjának elemzése (esetelemzés, mentális térképkészítés). </w:t>
            </w:r>
          </w:p>
        </w:tc>
        <w:tc>
          <w:tcPr>
            <w:tcW w:w="2381"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Technológiai kapcsolatok. Szocialista világrend, hidegháború, Szovjetunió. Osztrák-Magyar Monarchia, világháború.</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xml:space="preserve">: életközösségek. </w:t>
            </w:r>
          </w:p>
        </w:tc>
      </w:tr>
      <w:tr w:rsidR="00737E92" w:rsidRPr="00EA39CF" w:rsidTr="008D02AF">
        <w:trPr>
          <w:trHeight w:val="268"/>
        </w:trPr>
        <w:tc>
          <w:tcPr>
            <w:tcW w:w="1828"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Kulcsfogalmak/ fogalmak</w:t>
            </w:r>
          </w:p>
        </w:tc>
        <w:tc>
          <w:tcPr>
            <w:tcW w:w="7402"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Természetátalakítás, </w:t>
            </w:r>
            <w:proofErr w:type="spellStart"/>
            <w:r w:rsidRPr="00EA39CF">
              <w:rPr>
                <w:rFonts w:ascii="Times New Roman" w:hAnsi="Times New Roman" w:cs="Times New Roman"/>
                <w:sz w:val="24"/>
                <w:szCs w:val="24"/>
              </w:rPr>
              <w:t>kultúrtáj</w:t>
            </w:r>
            <w:proofErr w:type="spellEnd"/>
            <w:r w:rsidRPr="00EA39CF">
              <w:rPr>
                <w:rFonts w:ascii="Times New Roman" w:hAnsi="Times New Roman" w:cs="Times New Roman"/>
                <w:sz w:val="24"/>
                <w:szCs w:val="24"/>
              </w:rPr>
              <w:t>. Katonai és politikai nagyhatalom, tervgazdálkodás, gazdasági körzet, nagyüzemi gazdálkodás, családi mezőgazdálkodás, energiagazdaság, hegyi turizmus.</w:t>
            </w:r>
          </w:p>
        </w:tc>
      </w:tr>
      <w:tr w:rsidR="00737E92" w:rsidRPr="00EA39CF" w:rsidTr="008D02AF">
        <w:trPr>
          <w:trHeight w:val="268"/>
        </w:trPr>
        <w:tc>
          <w:tcPr>
            <w:tcW w:w="1828"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402"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Alpok, Kaukázus, Lengyel- és Német-középhegység, Szudéták, Cseh-medence, Kelet-európai-síkság, Német–Lengyel-alföld, Kaszpi-mélyföld; Ruhr-vidék, Szilézia; Boden-tó, Dnyeper, Don, Duna–Majna–Rajna vízi út,</w:t>
            </w:r>
            <w:r w:rsidR="008E2CF7">
              <w:rPr>
                <w:rFonts w:ascii="Times New Roman" w:hAnsi="Times New Roman" w:cs="Times New Roman"/>
                <w:sz w:val="24"/>
                <w:szCs w:val="24"/>
              </w:rPr>
              <w:t xml:space="preserve"> Visztula, Volga.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Oroszország, Svájc; Brno, Frankfurt, </w:t>
            </w:r>
            <w:proofErr w:type="spellStart"/>
            <w:r>
              <w:rPr>
                <w:rFonts w:ascii="Times New Roman" w:hAnsi="Times New Roman" w:cs="Times New Roman"/>
                <w:sz w:val="24"/>
                <w:szCs w:val="24"/>
              </w:rPr>
              <w:t>Gdańsk</w:t>
            </w:r>
            <w:proofErr w:type="spellEnd"/>
            <w:r>
              <w:rPr>
                <w:rFonts w:ascii="Times New Roman" w:hAnsi="Times New Roman" w:cs="Times New Roman"/>
                <w:sz w:val="24"/>
                <w:szCs w:val="24"/>
              </w:rPr>
              <w:t xml:space="preserve">, Hamburg, Katowice, Köln, Krakkó, Moszkva, München, </w:t>
            </w:r>
            <w:proofErr w:type="spellStart"/>
            <w:r>
              <w:rPr>
                <w:rFonts w:ascii="Times New Roman" w:hAnsi="Times New Roman" w:cs="Times New Roman"/>
                <w:sz w:val="24"/>
                <w:szCs w:val="24"/>
              </w:rPr>
              <w:t>Plzeň</w:t>
            </w:r>
            <w:proofErr w:type="spellEnd"/>
            <w:r>
              <w:rPr>
                <w:rFonts w:ascii="Times New Roman" w:hAnsi="Times New Roman" w:cs="Times New Roman"/>
                <w:sz w:val="24"/>
                <w:szCs w:val="24"/>
              </w:rPr>
              <w:t>, Stuttgart, Szentpétervár, Volgográd.</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246"/>
        <w:gridCol w:w="1768"/>
        <w:gridCol w:w="1087"/>
      </w:tblGrid>
      <w:tr w:rsidR="00737E92" w:rsidRPr="00EA39CF" w:rsidTr="001B04CB">
        <w:tc>
          <w:tcPr>
            <w:tcW w:w="2109"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14"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Kárpát-medencevidék földrajza</w:t>
            </w:r>
          </w:p>
        </w:tc>
        <w:tc>
          <w:tcPr>
            <w:tcW w:w="1087" w:type="dxa"/>
            <w:shd w:val="clear" w:color="auto" w:fill="FFFFFF"/>
            <w:vAlign w:val="center"/>
          </w:tcPr>
          <w:p w:rsidR="008A02DF" w:rsidRDefault="008E2CF7" w:rsidP="004C6DBB">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w:t>
            </w:r>
            <w:r w:rsidR="00AB51CC">
              <w:rPr>
                <w:rFonts w:ascii="Times New Roman" w:hAnsi="Times New Roman" w:cs="Times New Roman"/>
                <w:b/>
                <w:sz w:val="24"/>
                <w:szCs w:val="24"/>
              </w:rPr>
              <w:t>+6</w:t>
            </w:r>
            <w:r>
              <w:rPr>
                <w:rFonts w:ascii="Times New Roman" w:hAnsi="Times New Roman" w:cs="Times New Roman"/>
                <w:b/>
                <w:sz w:val="24"/>
                <w:szCs w:val="24"/>
              </w:rPr>
              <w:t xml:space="preserve"> óra</w:t>
            </w:r>
          </w:p>
        </w:tc>
      </w:tr>
      <w:tr w:rsidR="00737E92" w:rsidRPr="00EA39CF" w:rsidTr="001B04CB">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földszerkezetet alakító folyamatok. Éghajlatot alakító és módosító tényezők, a vízhálózat. </w:t>
            </w:r>
          </w:p>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Áttekintő kép Európa és benne Közép-Európa természetföldrajzi adottságairól és az azokból következő társadalmi-gazdasági lehetőségekről, környezeti veszélyhelyzetekről.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magas- és a középhegyvidék, a dombvidék és a feltöltött síkság tipikus tája.</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közép-európai és a magyarországi nagytájak ismerete.</w:t>
            </w:r>
          </w:p>
        </w:tc>
      </w:tr>
      <w:tr w:rsidR="00737E92" w:rsidRPr="00EA39CF" w:rsidTr="001B04CB">
        <w:trPr>
          <w:trHeight w:val="835"/>
        </w:trPr>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0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Az oksági gondolkodás fejlesztése a medencejelleg közvetlen és </w:t>
            </w:r>
            <w:r w:rsidR="008E2CF7">
              <w:rPr>
                <w:rFonts w:ascii="Times New Roman" w:hAnsi="Times New Roman" w:cs="Times New Roman"/>
                <w:sz w:val="24"/>
                <w:szCs w:val="24"/>
              </w:rPr>
              <w:t>közvetett földrajzi következményeinek, az ember életmódját meghatározó feltételeknek az összekapcsolásával, illetve prognosztizálással.</w:t>
            </w:r>
          </w:p>
          <w:p w:rsidR="00737E92" w:rsidRPr="00EA39C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kritikai és a problémamegoldó gondolkodás fejlesztése stratégiai tervezéssel társadalmi, környezetvédelmi témájú feladatmegoldásban tanári útmutatással.</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Időszemlélet fejlesztése különböző léptékű földtani, földrajzi, környezeti folyamatok elemzésével (a Kárpát-medencevidék kialakulása, az ember környezet-átalakító tevékenysége). </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szociális kompetencia fejlesztése a medencevidék népeinek, országainak együttműködésében rejlő lehetőségek, az együttműködés szubjektív korlátainak felismertetésével.</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 xml:space="preserve">A digitális kompetencia fejlesztése digitális prezentációs kiselőadás készítésével. </w:t>
            </w:r>
          </w:p>
        </w:tc>
      </w:tr>
      <w:tr w:rsidR="00737E92" w:rsidRPr="00EA39CF" w:rsidTr="001B04CB">
        <w:tc>
          <w:tcPr>
            <w:tcW w:w="6355" w:type="dxa"/>
            <w:gridSpan w:val="3"/>
            <w:tcBorders>
              <w:top w:val="nil"/>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855" w:type="dxa"/>
            <w:gridSpan w:val="2"/>
            <w:tcBorders>
              <w:top w:val="nil"/>
            </w:tcBorders>
          </w:tcPr>
          <w:p w:rsidR="008A02DF" w:rsidRPr="00C96BC8" w:rsidRDefault="008E2CF7">
            <w:pPr>
              <w:spacing w:after="0" w:line="240" w:lineRule="auto"/>
              <w:jc w:val="center"/>
              <w:rPr>
                <w:rFonts w:ascii="Times New Roman" w:hAnsi="Times New Roman" w:cs="Times New Roman"/>
                <w:b/>
                <w:bCs/>
                <w:sz w:val="24"/>
                <w:szCs w:val="24"/>
              </w:rPr>
            </w:pPr>
            <w:r w:rsidRPr="00C96BC8">
              <w:rPr>
                <w:rFonts w:ascii="Times New Roman" w:hAnsi="Times New Roman" w:cs="Times New Roman"/>
                <w:b/>
                <w:bCs/>
                <w:sz w:val="24"/>
                <w:szCs w:val="24"/>
              </w:rPr>
              <w:t>Kapcsolódási pontok</w:t>
            </w:r>
          </w:p>
        </w:tc>
      </w:tr>
      <w:tr w:rsidR="00737E92" w:rsidRPr="00EA39CF" w:rsidTr="001B04CB">
        <w:trPr>
          <w:trHeight w:val="268"/>
        </w:trPr>
        <w:tc>
          <w:tcPr>
            <w:tcW w:w="6355" w:type="dxa"/>
            <w:gridSpan w:val="3"/>
          </w:tcPr>
          <w:p w:rsidR="00737E92" w:rsidRPr="00EA39CF" w:rsidRDefault="00737E92" w:rsidP="00EA39CF">
            <w:pPr>
              <w:pStyle w:val="Szvegtrzs"/>
              <w:spacing w:after="0"/>
            </w:pPr>
            <w:r w:rsidRPr="00EA39CF">
              <w:rPr>
                <w:i/>
              </w:rPr>
              <w:t>A Kárpát-medencevidék természetföldrajzi egysége</w:t>
            </w:r>
          </w:p>
          <w:p w:rsidR="00737E92" w:rsidRPr="00EA39CF" w:rsidRDefault="00737E92" w:rsidP="00EA39CF">
            <w:pPr>
              <w:pStyle w:val="Szvegtrzs"/>
              <w:spacing w:after="0"/>
            </w:pPr>
            <w:r w:rsidRPr="00EA39CF">
              <w:t xml:space="preserve">A Kárpát-medence szerkezetének, domborzatának összekapcsolása a földtani fejlődési folyamatokkal; a medencejelleg modellezése. </w:t>
            </w:r>
          </w:p>
          <w:p w:rsidR="00737E92" w:rsidRPr="00EA39CF" w:rsidRDefault="00737E92" w:rsidP="00EA39CF">
            <w:pPr>
              <w:pStyle w:val="Szvegtrzs"/>
              <w:spacing w:after="0"/>
            </w:pPr>
            <w:r w:rsidRPr="00EA39CF">
              <w:t>A medencejelleg következményeinek bizonyítása az éghajlatban, a vízrajzban és vízkészletekben, a</w:t>
            </w:r>
            <w:r w:rsidR="008E2CF7">
              <w:t xml:space="preserve"> környezeti állapotban.</w:t>
            </w:r>
          </w:p>
          <w:p w:rsidR="008A02DF" w:rsidRDefault="008E2CF7">
            <w:pPr>
              <w:pStyle w:val="Szvegtrzs"/>
              <w:spacing w:after="0"/>
            </w:pPr>
            <w:r>
              <w:t xml:space="preserve">A medencevidék nagytájainak földrajzi jellegzetességei, az azokból adódó környezeti különbségek, veszélyhelyzetek értelmezése. </w:t>
            </w:r>
          </w:p>
          <w:p w:rsidR="008A02DF" w:rsidRDefault="008A02DF">
            <w:pPr>
              <w:pStyle w:val="Szvegtrzs"/>
              <w:spacing w:after="0"/>
              <w:rPr>
                <w:i/>
              </w:rPr>
            </w:pPr>
          </w:p>
          <w:p w:rsidR="008A02DF" w:rsidRDefault="008E2CF7">
            <w:pPr>
              <w:pStyle w:val="Szvegtrzs"/>
              <w:spacing w:after="0"/>
            </w:pPr>
            <w:r>
              <w:rPr>
                <w:i/>
              </w:rPr>
              <w:t>A Kárpát-medencevidék társadalom-földrajzi egysége</w:t>
            </w:r>
          </w:p>
          <w:p w:rsidR="008A02DF" w:rsidRDefault="008E2CF7">
            <w:pPr>
              <w:pStyle w:val="Szvegtrzs"/>
              <w:spacing w:after="0"/>
            </w:pPr>
            <w:r>
              <w:t xml:space="preserve">A medencejelleg társadalmi hasznosításának, a tájátalakításnak és következményeinek az ok-okozati rendszerű megismerése, prognosztizálása. </w:t>
            </w:r>
          </w:p>
          <w:p w:rsidR="008A02DF" w:rsidRDefault="008E2CF7">
            <w:pPr>
              <w:pStyle w:val="Szvegtrzs"/>
              <w:spacing w:after="0"/>
            </w:pPr>
            <w:r>
              <w:t xml:space="preserve">A Kárpát-medencei népesség összetételének értelmezése, a Magyarország határán túli néprajzi tájegységek és földrajzi alapú népszokásaik megismerése. </w:t>
            </w:r>
          </w:p>
        </w:tc>
        <w:tc>
          <w:tcPr>
            <w:tcW w:w="2855" w:type="dxa"/>
            <w:gridSpan w:val="2"/>
          </w:tcPr>
          <w:p w:rsidR="005473C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fizikai folyamatok a földkéregben.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r>
              <w:rPr>
                <w:rFonts w:ascii="Times New Roman" w:hAnsi="Times New Roman" w:cs="Times New Roman"/>
                <w:sz w:val="24"/>
                <w:szCs w:val="24"/>
              </w:rPr>
              <w:t>: tájjal, szülőfölddel kapcsolatos irodalmi művek.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Magyar Királyság, magyar kultúra.</w:t>
            </w:r>
          </w:p>
          <w:p w:rsidR="008A02DF" w:rsidRDefault="008A02DF">
            <w:pPr>
              <w:spacing w:after="0" w:line="240" w:lineRule="auto"/>
              <w:rPr>
                <w:rFonts w:ascii="Times New Roman" w:hAnsi="Times New Roman" w:cs="Times New Roman"/>
                <w:sz w:val="24"/>
                <w:szCs w:val="24"/>
              </w:rPr>
            </w:pPr>
          </w:p>
          <w:p w:rsidR="005473C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nép, nemzet, nemzetiség, etnikum.</w:t>
            </w:r>
          </w:p>
        </w:tc>
      </w:tr>
      <w:tr w:rsidR="00737E92" w:rsidRPr="00EA39CF" w:rsidTr="001B04CB">
        <w:trPr>
          <w:trHeight w:val="268"/>
        </w:trPr>
        <w:tc>
          <w:tcPr>
            <w:tcW w:w="1826" w:type="dxa"/>
            <w:tcBorders>
              <w:top w:val="nil"/>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384" w:type="dxa"/>
            <w:gridSpan w:val="4"/>
            <w:tcBorders>
              <w:top w:val="nil"/>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Földtani alapszerkezet, medencejelleg, szeszélyes időjárás és vízjárás, aszályveszély, árvízveszély, vízrendezés, vízkészlet, földcsuszamlás, </w:t>
            </w:r>
            <w:proofErr w:type="spellStart"/>
            <w:r>
              <w:rPr>
                <w:rFonts w:ascii="Times New Roman" w:hAnsi="Times New Roman" w:cs="Times New Roman"/>
                <w:sz w:val="24"/>
                <w:szCs w:val="24"/>
              </w:rPr>
              <w:t>kultúrpuszta</w:t>
            </w:r>
            <w:proofErr w:type="spellEnd"/>
            <w:r>
              <w:rPr>
                <w:rFonts w:ascii="Times New Roman" w:hAnsi="Times New Roman" w:cs="Times New Roman"/>
                <w:sz w:val="24"/>
                <w:szCs w:val="24"/>
              </w:rPr>
              <w:t>, szikesedés; földhőenergia, biomassza. Vásárvonal, vásárváros, hídváros. Magyarság, nemzetiség, nemzeti kisebbség, etnikum, néprajzi csoport, néprajzi táj, nyelvsziget; székely, csángó.</w:t>
            </w:r>
          </w:p>
        </w:tc>
      </w:tr>
      <w:tr w:rsidR="00737E92" w:rsidRPr="00EA39CF" w:rsidTr="001B04CB">
        <w:trPr>
          <w:trHeight w:val="550"/>
        </w:trPr>
        <w:tc>
          <w:tcPr>
            <w:tcW w:w="1826" w:type="dxa"/>
            <w:vAlign w:val="center"/>
          </w:tcPr>
          <w:p w:rsidR="00737E92" w:rsidRPr="00EA39CF" w:rsidRDefault="00737E92" w:rsidP="00EA39CF">
            <w:pPr>
              <w:pStyle w:val="Cmsor5"/>
              <w:suppressAutoHyphens/>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38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Kárpát-medencevidék, Kárpátok; Erdélyi-hegyvidék, Erdélyi-medence; Király-hágó, Vereckei-hágó. Délvidék, Erdély, Felvidék, Kárpátalja, Székelyföl</w:t>
            </w:r>
            <w:r w:rsidR="008E2CF7">
              <w:rPr>
                <w:rFonts w:ascii="Times New Roman" w:hAnsi="Times New Roman" w:cs="Times New Roman"/>
                <w:sz w:val="24"/>
                <w:szCs w:val="24"/>
              </w:rPr>
              <w:t>d, Őrvidék, Partium.</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736"/>
        <w:gridCol w:w="1163"/>
        <w:gridCol w:w="1202"/>
      </w:tblGrid>
      <w:tr w:rsidR="00737E92" w:rsidRPr="00EA39CF" w:rsidTr="001B04CB">
        <w:tc>
          <w:tcPr>
            <w:tcW w:w="2109" w:type="dxa"/>
            <w:gridSpan w:val="2"/>
            <w:shd w:val="clear" w:color="auto" w:fill="FFFFFF"/>
            <w:vAlign w:val="center"/>
          </w:tcPr>
          <w:p w:rsidR="00737E92" w:rsidRPr="00EA39CF" w:rsidRDefault="00737E92" w:rsidP="00C4784C">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99" w:type="dxa"/>
            <w:gridSpan w:val="2"/>
            <w:shd w:val="clear" w:color="auto" w:fill="FFFFFF"/>
            <w:vAlign w:val="center"/>
          </w:tcPr>
          <w:p w:rsidR="008A02DF" w:rsidRDefault="008E2CF7" w:rsidP="001E57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hazánkkal szomszédos országok földrajza</w:t>
            </w:r>
          </w:p>
        </w:tc>
        <w:tc>
          <w:tcPr>
            <w:tcW w:w="1202"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6</w:t>
            </w:r>
            <w:r w:rsidR="00284E74">
              <w:rPr>
                <w:rFonts w:ascii="Times New Roman" w:hAnsi="Times New Roman" w:cs="Times New Roman"/>
                <w:b/>
                <w:sz w:val="24"/>
                <w:szCs w:val="24"/>
              </w:rPr>
              <w:t>+1</w:t>
            </w:r>
            <w:r>
              <w:rPr>
                <w:rFonts w:ascii="Times New Roman" w:hAnsi="Times New Roman" w:cs="Times New Roman"/>
                <w:b/>
                <w:sz w:val="24"/>
                <w:szCs w:val="24"/>
              </w:rPr>
              <w:t xml:space="preserve"> óra</w:t>
            </w:r>
          </w:p>
        </w:tc>
      </w:tr>
      <w:tr w:rsidR="00737E92" w:rsidRPr="00EA39CF" w:rsidTr="001B04CB">
        <w:tc>
          <w:tcPr>
            <w:tcW w:w="2109" w:type="dxa"/>
            <w:gridSpan w:val="2"/>
            <w:vAlign w:val="center"/>
          </w:tcPr>
          <w:p w:rsidR="00737E92" w:rsidRPr="00EA39CF" w:rsidRDefault="00737E92" w:rsidP="00C4784C">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Áttekintő kép Közép-Európa és benne a Kárpát-medence, Kelet-Európa és a Balkán térség termés</w:t>
            </w:r>
            <w:r w:rsidR="008E2CF7">
              <w:rPr>
                <w:rFonts w:ascii="Times New Roman" w:hAnsi="Times New Roman" w:cs="Times New Roman"/>
                <w:sz w:val="24"/>
                <w:szCs w:val="24"/>
              </w:rPr>
              <w:t xml:space="preserve">zetföldrajzi adottságairól és az azokból következő társadalmi-gazdasági lehetőségekről. A magas- és középhegyvidék és a feltöltött síkság tipikus tájainak, a kárpát-medencei nagytájak ismerete. A magyarság kárpát-medencei múltjának, jelen helyzetének ismerete. </w:t>
            </w:r>
          </w:p>
        </w:tc>
      </w:tr>
      <w:tr w:rsidR="00737E92" w:rsidRPr="00EA39CF" w:rsidTr="001B04CB">
        <w:trPr>
          <w:trHeight w:val="1186"/>
        </w:trPr>
        <w:tc>
          <w:tcPr>
            <w:tcW w:w="2109" w:type="dxa"/>
            <w:gridSpan w:val="2"/>
            <w:vAlign w:val="center"/>
          </w:tcPr>
          <w:p w:rsidR="00737E92" w:rsidRPr="00EA39CF" w:rsidRDefault="00737E92" w:rsidP="00A152AE">
            <w:pPr>
              <w:spacing w:after="0" w:line="240" w:lineRule="auto"/>
              <w:jc w:val="center"/>
              <w:rPr>
                <w:rFonts w:ascii="Times New Roman" w:eastAsia="Times New Roman" w:hAnsi="Times New Roman" w:cs="Times New Roman"/>
                <w:b/>
                <w:bCs/>
                <w:i/>
                <w:iCs/>
                <w:sz w:val="24"/>
                <w:szCs w:val="24"/>
              </w:rPr>
            </w:pPr>
            <w:r w:rsidRPr="00EA39CF">
              <w:rPr>
                <w:rFonts w:ascii="Times New Roman" w:hAnsi="Times New Roman" w:cs="Times New Roman"/>
                <w:b/>
                <w:bCs/>
                <w:sz w:val="24"/>
                <w:szCs w:val="24"/>
              </w:rPr>
              <w:t>A tematikai egység nevelési-fejlesztési céljai</w:t>
            </w:r>
          </w:p>
        </w:tc>
        <w:tc>
          <w:tcPr>
            <w:tcW w:w="7101" w:type="dxa"/>
            <w:gridSpan w:val="3"/>
          </w:tcPr>
          <w:p w:rsidR="00737E92" w:rsidRPr="00EA39CF" w:rsidRDefault="00737E92" w:rsidP="00A152AE">
            <w:pPr>
              <w:pStyle w:val="Szvegtrzs"/>
              <w:spacing w:after="0"/>
              <w:jc w:val="both"/>
              <w:rPr>
                <w:i/>
                <w:iCs/>
              </w:rPr>
            </w:pPr>
            <w:r w:rsidRPr="00EA39CF">
              <w:t>A nemzeti öntudat fejlesztése a szomszéd országok hazánkkal való múltbeli és jelenlegi kapcsolatának tudatosításával, a magyarsághoz kapcsolódó országrészeik földrajzi-környezeti jellemzőinek megismerte</w:t>
            </w:r>
            <w:r w:rsidR="008E2CF7">
              <w:t xml:space="preserve">tésével. </w:t>
            </w:r>
          </w:p>
          <w:p w:rsidR="00737E92" w:rsidRPr="00EA39CF" w:rsidRDefault="008E2CF7" w:rsidP="00A152AE">
            <w:pPr>
              <w:pStyle w:val="Szvegtrzs"/>
              <w:spacing w:after="0"/>
              <w:jc w:val="both"/>
              <w:rPr>
                <w:i/>
                <w:iCs/>
              </w:rPr>
            </w:pPr>
            <w:r>
              <w:t xml:space="preserve">Oksági gondolkodás fejlesztése az országok földrajzi jellemzőinek rendszerezésével (összehasonlító táblázat, mérlegelés, logikai sorok, idő- és térsorok, folyamatvázlatok, sémák stb.). </w:t>
            </w:r>
          </w:p>
          <w:p w:rsidR="008A02DF" w:rsidRDefault="008E2CF7" w:rsidP="00A152AE">
            <w:pPr>
              <w:pStyle w:val="Szvegtrzs"/>
              <w:spacing w:after="0"/>
              <w:jc w:val="both"/>
              <w:rPr>
                <w:i/>
                <w:iCs/>
              </w:rPr>
            </w:pPr>
            <w:r>
              <w:t>A kritikai gondolkodás fejlesztése tényelemzéssel (országok földrajzi-környezeti jellemzői).</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tanulni tudás képességének fejlesztése az előzetes (a Közép-Európával kapcsolatos) tudás előhívásával és alkotó felhasználásával.</w:t>
            </w:r>
          </w:p>
          <w:p w:rsidR="008A02DF" w:rsidRDefault="008E2CF7" w:rsidP="00A152AE">
            <w:pPr>
              <w:pStyle w:val="Szvegtrzs"/>
              <w:spacing w:after="0"/>
              <w:jc w:val="both"/>
              <w:rPr>
                <w:i/>
                <w:iCs/>
              </w:rPr>
            </w:pPr>
            <w:r>
              <w:t>Médiatudatosságra nevelés és a digitális kompetencia fejlesztése internetalapú szolgáltatások célirányos használatával (pl. tények, adatok, képek, idegenforgalmi ajánlatok keresése).</w:t>
            </w:r>
          </w:p>
          <w:p w:rsidR="008A02DF" w:rsidRDefault="008E2CF7" w:rsidP="00A152AE">
            <w:pPr>
              <w:pStyle w:val="Szvegtrzs"/>
              <w:spacing w:after="0"/>
              <w:jc w:val="both"/>
              <w:rPr>
                <w:i/>
                <w:iCs/>
              </w:rPr>
            </w:pPr>
            <w:r>
              <w:t xml:space="preserve">A kommunikatív és a művészi kifejezőkészség fejlesztése </w:t>
            </w:r>
            <w:proofErr w:type="spellStart"/>
            <w:r>
              <w:t>országbemutatás</w:t>
            </w:r>
            <w:proofErr w:type="spellEnd"/>
            <w:r>
              <w:t xml:space="preserve"> során (tanulói kreatív módszerek).</w:t>
            </w:r>
          </w:p>
        </w:tc>
      </w:tr>
      <w:tr w:rsidR="00737E92" w:rsidRPr="00EA39CF" w:rsidTr="001B04CB">
        <w:tc>
          <w:tcPr>
            <w:tcW w:w="6845" w:type="dxa"/>
            <w:gridSpan w:val="3"/>
            <w:tcBorders>
              <w:top w:val="single" w:sz="4" w:space="0" w:color="auto"/>
            </w:tcBorders>
          </w:tcPr>
          <w:p w:rsidR="008A02DF" w:rsidRPr="009976B8" w:rsidRDefault="00CA65D4" w:rsidP="00A152AE">
            <w:pPr>
              <w:pStyle w:val="Cmsor3"/>
              <w:keepNext w:val="0"/>
              <w:keepLines w:val="0"/>
              <w:spacing w:before="0"/>
              <w:jc w:val="center"/>
              <w:rPr>
                <w:rFonts w:ascii="Times New Roman" w:hAnsi="Times New Roman"/>
                <w:i/>
                <w:iCs/>
                <w:color w:val="auto"/>
                <w:sz w:val="24"/>
                <w:szCs w:val="24"/>
              </w:rPr>
            </w:pPr>
            <w:r w:rsidRPr="009976B8">
              <w:rPr>
                <w:rFonts w:ascii="Times New Roman" w:hAnsi="Times New Roman"/>
                <w:color w:val="auto"/>
                <w:sz w:val="24"/>
                <w:szCs w:val="24"/>
              </w:rPr>
              <w:t>Ismeretek/fejlesztési követelmények</w:t>
            </w:r>
          </w:p>
        </w:tc>
        <w:tc>
          <w:tcPr>
            <w:tcW w:w="2365" w:type="dxa"/>
            <w:gridSpan w:val="2"/>
            <w:tcBorders>
              <w:top w:val="single" w:sz="4" w:space="0" w:color="auto"/>
            </w:tcBorders>
          </w:tcPr>
          <w:p w:rsidR="008A02DF" w:rsidRPr="002C47C1" w:rsidRDefault="008E2CF7" w:rsidP="00A152AE">
            <w:pPr>
              <w:spacing w:after="0" w:line="240" w:lineRule="auto"/>
              <w:jc w:val="center"/>
              <w:rPr>
                <w:rFonts w:ascii="Times New Roman" w:eastAsia="Times New Roman" w:hAnsi="Times New Roman" w:cs="Times New Roman"/>
                <w:b/>
                <w:bCs/>
                <w:i/>
                <w:iCs/>
                <w:sz w:val="24"/>
                <w:szCs w:val="24"/>
              </w:rPr>
            </w:pPr>
            <w:r w:rsidRPr="002C47C1">
              <w:rPr>
                <w:rFonts w:ascii="Times New Roman" w:hAnsi="Times New Roman" w:cs="Times New Roman"/>
                <w:b/>
                <w:bCs/>
                <w:sz w:val="24"/>
                <w:szCs w:val="24"/>
              </w:rPr>
              <w:t>Kapcsolódási pontok</w:t>
            </w:r>
          </w:p>
        </w:tc>
      </w:tr>
      <w:tr w:rsidR="00737E92" w:rsidRPr="00EA39CF" w:rsidTr="001B04CB">
        <w:tc>
          <w:tcPr>
            <w:tcW w:w="6845" w:type="dxa"/>
            <w:gridSpan w:val="3"/>
          </w:tcPr>
          <w:p w:rsidR="00737E92" w:rsidRPr="00EA39CF" w:rsidRDefault="00737E92" w:rsidP="00A152AE">
            <w:pPr>
              <w:pStyle w:val="Szvegtrzs"/>
              <w:spacing w:after="0"/>
              <w:rPr>
                <w:i/>
                <w:iCs/>
              </w:rPr>
            </w:pPr>
            <w:r w:rsidRPr="00EA39CF">
              <w:rPr>
                <w:i/>
              </w:rPr>
              <w:t>A Kárpát-medence magashegységi keretének országai</w:t>
            </w:r>
          </w:p>
          <w:p w:rsidR="00737E92" w:rsidRPr="00EA39CF" w:rsidRDefault="008E2CF7" w:rsidP="00A152AE">
            <w:pPr>
              <w:pStyle w:val="Szvegtrzs"/>
              <w:spacing w:after="0"/>
              <w:rPr>
                <w:i/>
                <w:iCs/>
              </w:rPr>
            </w:pPr>
            <w:r>
              <w:t>Az alpi és a kárpáti országok természet- és társadalom-földrajzi jellemzőinek összehasonlítása; történetelmondás hazai és külföldi utazások átélt élményeiről.</w:t>
            </w:r>
          </w:p>
          <w:p w:rsidR="00737E92" w:rsidRPr="00EA39CF" w:rsidRDefault="008E2CF7" w:rsidP="00A152AE">
            <w:pPr>
              <w:pStyle w:val="Szvegtrzs"/>
              <w:spacing w:after="0"/>
              <w:rPr>
                <w:i/>
                <w:iCs/>
              </w:rPr>
            </w:pPr>
            <w:proofErr w:type="gramStart"/>
            <w:r>
              <w:t>Ausztria</w:t>
            </w:r>
            <w:proofErr w:type="gramEnd"/>
            <w:r>
              <w:t xml:space="preserve"> mint a legfejlettebb gazdaságú alpi szomszéd földrajzi jellemzése. Magyar szórványok, Őrvidék; a hazánkkal való társadalmi-gazdasági kapcsolatok.</w:t>
            </w:r>
          </w:p>
          <w:p w:rsidR="008A02DF" w:rsidRDefault="008E2CF7" w:rsidP="00A152AE">
            <w:pPr>
              <w:pStyle w:val="Szvegtrzs"/>
              <w:spacing w:after="0"/>
              <w:rPr>
                <w:i/>
                <w:iCs/>
              </w:rPr>
            </w:pPr>
            <w:proofErr w:type="gramStart"/>
            <w:r>
              <w:t>Szlovénia</w:t>
            </w:r>
            <w:proofErr w:type="gramEnd"/>
            <w:r>
              <w:t xml:space="preserve"> mint a legfejlettebb délszláv térség és Szlovákia mint a fiatal kárpáti ország (a Felvidék) földrajzi jellemzőinek megismerése és bemutatása.</w:t>
            </w:r>
          </w:p>
          <w:p w:rsidR="008A02DF" w:rsidRDefault="008A02DF" w:rsidP="00A152AE">
            <w:pPr>
              <w:pStyle w:val="Szvegtrzs"/>
              <w:spacing w:after="0"/>
              <w:rPr>
                <w:i/>
              </w:rPr>
            </w:pPr>
          </w:p>
          <w:p w:rsidR="008A02DF" w:rsidRDefault="008E2CF7" w:rsidP="00A152AE">
            <w:pPr>
              <w:pStyle w:val="Szvegtrzs"/>
              <w:spacing w:after="0"/>
            </w:pPr>
            <w:r>
              <w:rPr>
                <w:i/>
              </w:rPr>
              <w:t>A keleti termékeny vidékek országai</w:t>
            </w:r>
          </w:p>
          <w:p w:rsidR="008A02DF" w:rsidRDefault="008E2CF7" w:rsidP="00A152AE">
            <w:pPr>
              <w:pStyle w:val="Szvegtrzs"/>
              <w:spacing w:after="0"/>
            </w:pPr>
            <w:r>
              <w:t>Románia gazdag természeti erőforrásokra épülő útkereső gazdaságának bemutatása; Erdély és Partium földrajzi jellemzése.</w:t>
            </w:r>
          </w:p>
          <w:p w:rsidR="008A02DF" w:rsidRDefault="008E2CF7" w:rsidP="00A152AE">
            <w:pPr>
              <w:pStyle w:val="Szvegtrzs"/>
              <w:spacing w:after="0"/>
            </w:pPr>
            <w:proofErr w:type="gramStart"/>
            <w:r>
              <w:t>Ukrajna</w:t>
            </w:r>
            <w:proofErr w:type="gramEnd"/>
            <w:r>
              <w:t xml:space="preserve"> mint Kelet-Európa potenciális éléstára, energiaszolgáltatója földrajzi-környezeti kapcsolatrendszereinek feltárása; Kárpátalja földrajzi jellemzése.</w:t>
            </w:r>
          </w:p>
          <w:p w:rsidR="008A02DF" w:rsidRDefault="008A02DF" w:rsidP="00A152AE">
            <w:pPr>
              <w:pStyle w:val="Szvegtrzs"/>
              <w:spacing w:after="0"/>
              <w:rPr>
                <w:i/>
                <w:iCs/>
              </w:rPr>
            </w:pPr>
          </w:p>
          <w:p w:rsidR="008A02DF" w:rsidRDefault="008E2CF7" w:rsidP="00A152AE">
            <w:pPr>
              <w:pStyle w:val="Szvegtrzs"/>
              <w:spacing w:after="0"/>
            </w:pPr>
            <w:r>
              <w:rPr>
                <w:i/>
                <w:iCs/>
              </w:rPr>
              <w:t>A déli hegyvidékek országai</w:t>
            </w:r>
          </w:p>
          <w:p w:rsidR="008A02DF" w:rsidRDefault="008E2CF7" w:rsidP="00A152AE">
            <w:pPr>
              <w:pStyle w:val="Szvegtrzs"/>
              <w:spacing w:after="0"/>
            </w:pPr>
            <w:r>
              <w:t>Horvátország és Szerbia: hasonló nyelv, eltérő vallás és kultúra (országok összehasonlító természet- és társadalom-földrajzi jellemzése); a Vajdaság, Délvidék magyarlakta termékeny tájának földrajzi jellemzése.</w:t>
            </w:r>
          </w:p>
        </w:tc>
        <w:tc>
          <w:tcPr>
            <w:tcW w:w="2365" w:type="dxa"/>
            <w:gridSpan w:val="2"/>
          </w:tcPr>
          <w:p w:rsidR="005473C6" w:rsidRDefault="008E2CF7" w:rsidP="00A152AE">
            <w:pPr>
              <w:spacing w:after="0" w:line="240" w:lineRule="auto"/>
              <w:rPr>
                <w:rFonts w:ascii="Times New Roman" w:eastAsia="Times New Roman" w:hAnsi="Times New Roman" w:cs="Times New Roman"/>
                <w:i/>
                <w:iCs/>
                <w:sz w:val="24"/>
                <w:szCs w:val="24"/>
              </w:rPr>
            </w:pPr>
            <w:r>
              <w:rPr>
                <w:rFonts w:ascii="Times New Roman" w:hAnsi="Times New Roman" w:cs="Times New Roman"/>
                <w:i/>
                <w:sz w:val="24"/>
                <w:szCs w:val="24"/>
              </w:rPr>
              <w:t>Történelem, társadalmi és állampolgári ismeretek:</w:t>
            </w:r>
          </w:p>
          <w:p w:rsidR="008A02DF" w:rsidRDefault="008E2CF7" w:rsidP="00A152AE">
            <w:pPr>
              <w:spacing w:after="0" w:line="240" w:lineRule="auto"/>
              <w:rPr>
                <w:rFonts w:ascii="Times New Roman" w:eastAsia="Times New Roman" w:hAnsi="Times New Roman" w:cs="Times New Roman"/>
                <w:i/>
                <w:iCs/>
                <w:sz w:val="24"/>
                <w:szCs w:val="24"/>
              </w:rPr>
            </w:pPr>
            <w:r>
              <w:rPr>
                <w:rFonts w:ascii="Times New Roman" w:hAnsi="Times New Roman" w:cs="Times New Roman"/>
                <w:sz w:val="24"/>
                <w:szCs w:val="24"/>
              </w:rPr>
              <w:t>Trianoni szerződés és következményei. Szovjetunió. Jugoszlávia, délszláv háború.</w:t>
            </w:r>
          </w:p>
        </w:tc>
      </w:tr>
      <w:tr w:rsidR="00737E92" w:rsidRPr="00EA39CF" w:rsidTr="001B04CB">
        <w:trPr>
          <w:trHeight w:val="550"/>
        </w:trPr>
        <w:tc>
          <w:tcPr>
            <w:tcW w:w="1826" w:type="dxa"/>
            <w:tcBorders>
              <w:top w:val="nil"/>
            </w:tcBorders>
            <w:vAlign w:val="center"/>
          </w:tcPr>
          <w:p w:rsidR="008A02DF" w:rsidRDefault="008E2CF7" w:rsidP="00C4784C">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7384" w:type="dxa"/>
            <w:gridSpan w:val="4"/>
            <w:tcBorders>
              <w:top w:val="nil"/>
            </w:tcBorders>
          </w:tcPr>
          <w:p w:rsidR="008A02DF" w:rsidRDefault="008A02DF" w:rsidP="001E5768">
            <w:pPr>
              <w:spacing w:after="0" w:line="240" w:lineRule="auto"/>
              <w:rPr>
                <w:rFonts w:ascii="Times New Roman" w:hAnsi="Times New Roman" w:cs="Times New Roman"/>
                <w:sz w:val="24"/>
                <w:szCs w:val="24"/>
              </w:rPr>
            </w:pPr>
          </w:p>
        </w:tc>
      </w:tr>
      <w:tr w:rsidR="00737E92" w:rsidRPr="00EA39CF" w:rsidTr="001B04CB">
        <w:trPr>
          <w:trHeight w:val="550"/>
        </w:trPr>
        <w:tc>
          <w:tcPr>
            <w:tcW w:w="1826" w:type="dxa"/>
            <w:vAlign w:val="center"/>
          </w:tcPr>
          <w:p w:rsidR="00737E92" w:rsidRPr="00EA39CF" w:rsidRDefault="00737E92" w:rsidP="00C4784C">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7384" w:type="dxa"/>
            <w:gridSpan w:val="4"/>
          </w:tcPr>
          <w:p w:rsidR="00737E92" w:rsidRPr="00EA39CF" w:rsidRDefault="00737E92" w:rsidP="001E5768">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Bécsi-medence, Duna-delta, Grazi-medence, Isztria, Magas-Tátra, Hargita; Maros, Olt, Vág. Horvátország, Szerbia, Ukrajna; Vajdaság; Arad, Belgrád, Brassó, Fiume, Graz, Kassa, Kijev, Kolozsvár, Marosvásárhely, Munkács, Nagyvárad, Salzburg, Újvidék, Ungvár, Temesvár, Zágráb.</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4220"/>
        <w:gridCol w:w="1794"/>
        <w:gridCol w:w="1087"/>
      </w:tblGrid>
      <w:tr w:rsidR="00737E92" w:rsidRPr="00EA39CF" w:rsidTr="001B04CB">
        <w:tc>
          <w:tcPr>
            <w:tcW w:w="2109" w:type="dxa"/>
            <w:gridSpan w:val="2"/>
            <w:shd w:val="clear" w:color="auto" w:fill="FFFFFF"/>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14"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Magyarország természeti és kulturális értékei</w:t>
            </w:r>
          </w:p>
        </w:tc>
        <w:tc>
          <w:tcPr>
            <w:tcW w:w="1087"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w:t>
            </w:r>
            <w:r w:rsidR="00AB51CC">
              <w:rPr>
                <w:rFonts w:ascii="Times New Roman" w:hAnsi="Times New Roman" w:cs="Times New Roman"/>
                <w:b/>
                <w:sz w:val="24"/>
                <w:szCs w:val="24"/>
              </w:rPr>
              <w:t>+2</w:t>
            </w:r>
            <w:r>
              <w:rPr>
                <w:rFonts w:ascii="Times New Roman" w:hAnsi="Times New Roman" w:cs="Times New Roman"/>
                <w:b/>
                <w:sz w:val="24"/>
                <w:szCs w:val="24"/>
              </w:rPr>
              <w:t xml:space="preserve"> óra</w:t>
            </w:r>
          </w:p>
        </w:tc>
      </w:tr>
      <w:tr w:rsidR="00737E92" w:rsidRPr="00EA39CF" w:rsidTr="001B04CB">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Kárpát-medence természet- és </w:t>
            </w:r>
            <w:proofErr w:type="spellStart"/>
            <w:r w:rsidRPr="00EA39CF">
              <w:rPr>
                <w:rFonts w:ascii="Times New Roman" w:hAnsi="Times New Roman" w:cs="Times New Roman"/>
                <w:sz w:val="24"/>
                <w:szCs w:val="24"/>
              </w:rPr>
              <w:t>társadalomföldrajzi</w:t>
            </w:r>
            <w:proofErr w:type="spellEnd"/>
            <w:r w:rsidRPr="00EA39CF">
              <w:rPr>
                <w:rFonts w:ascii="Times New Roman" w:hAnsi="Times New Roman" w:cs="Times New Roman"/>
                <w:sz w:val="24"/>
                <w:szCs w:val="24"/>
              </w:rPr>
              <w:t xml:space="preserve"> jellemzői, nagytájai. Magyarország nagytájai és egyes középtájai, megyéi, néhány városa. A hegységek</w:t>
            </w:r>
            <w:r w:rsidR="008E2CF7">
              <w:rPr>
                <w:rFonts w:ascii="Times New Roman" w:hAnsi="Times New Roman" w:cs="Times New Roman"/>
                <w:sz w:val="24"/>
                <w:szCs w:val="24"/>
              </w:rPr>
              <w:t xml:space="preserve"> és a felszín alatti vizek típusai. A középhegység, a karsztvidék és a feltöltött alföld tipikus táj. </w:t>
            </w:r>
          </w:p>
        </w:tc>
      </w:tr>
      <w:tr w:rsidR="00737E92" w:rsidRPr="00EA39CF" w:rsidTr="001B04CB">
        <w:tc>
          <w:tcPr>
            <w:tcW w:w="2109" w:type="dxa"/>
            <w:gridSpan w:val="2"/>
            <w:vAlign w:val="center"/>
          </w:tcPr>
          <w:p w:rsidR="00737E92" w:rsidRPr="00EA39CF" w:rsidRDefault="00737E92" w:rsidP="00EA39CF">
            <w:pPr>
              <w:suppressAutoHyphens/>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101" w:type="dxa"/>
            <w:gridSpan w:val="3"/>
          </w:tcPr>
          <w:p w:rsidR="00737E92" w:rsidRPr="00EA39CF" w:rsidRDefault="008E2CF7" w:rsidP="00A152AE">
            <w:pPr>
              <w:pStyle w:val="Szvegtrzs"/>
              <w:spacing w:after="0"/>
              <w:jc w:val="both"/>
              <w:rPr>
                <w:i/>
                <w:iCs/>
              </w:rPr>
            </w:pPr>
            <w:r>
              <w:t xml:space="preserve">A térszemlélet fejlesztése Magyarország földjének a Kárpát-medencevidék egészében való földrajzi értelmezésével. </w:t>
            </w:r>
          </w:p>
          <w:p w:rsidR="00737E92" w:rsidRPr="00EA39CF" w:rsidRDefault="008E2CF7" w:rsidP="00A152AE">
            <w:pPr>
              <w:pStyle w:val="Szvegtrzs"/>
              <w:spacing w:after="0"/>
              <w:jc w:val="both"/>
              <w:rPr>
                <w:i/>
                <w:iCs/>
              </w:rPr>
            </w:pPr>
            <w:r>
              <w:t>Az oksági gondolkodás fejlesztése az országrészek, tájak földrajzi jellemzőinek összevetésével (az összehasonlító földrajzi elemzés módszerével, a jellemzők okainak és következményeinek összekapcsolásával).</w:t>
            </w:r>
          </w:p>
          <w:p w:rsidR="008A02DF" w:rsidRDefault="008E2CF7" w:rsidP="00A152AE">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sz w:val="24"/>
                <w:szCs w:val="24"/>
              </w:rPr>
              <w:t>A szülőföld és a haza szeretetének megalapozása a mikrokörnyezet megismerésétől induló, egyre bővülő tudásszerzéssel; a haza- és a nemzettudat formálása.</w:t>
            </w:r>
          </w:p>
          <w:p w:rsidR="008A02DF" w:rsidRDefault="008E2CF7" w:rsidP="00A152AE">
            <w:pPr>
              <w:pStyle w:val="Szvegtrzs"/>
              <w:spacing w:after="0"/>
              <w:jc w:val="both"/>
              <w:rPr>
                <w:i/>
                <w:iCs/>
              </w:rPr>
            </w:pPr>
            <w:r>
              <w:t xml:space="preserve">Környezettudatosságra nevelés a természet-, környezet- és értékvédelem alapvető céljainak, közös és sajátos feladatainak megismertetésével, illetve információgyűjtéssel, és az azokkal kapcsolatos személyes és közösségi cselekvési lehetőségek felismertetésével. </w:t>
            </w:r>
          </w:p>
        </w:tc>
      </w:tr>
      <w:tr w:rsidR="00737E92" w:rsidRPr="00EA39CF" w:rsidTr="001B04CB">
        <w:tc>
          <w:tcPr>
            <w:tcW w:w="6329" w:type="dxa"/>
            <w:gridSpan w:val="3"/>
            <w:tcBorders>
              <w:top w:val="nil"/>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1" w:type="dxa"/>
            <w:gridSpan w:val="2"/>
            <w:tcBorders>
              <w:top w:val="nil"/>
            </w:tcBorders>
          </w:tcPr>
          <w:p w:rsidR="008A02DF" w:rsidRPr="002C47C1" w:rsidRDefault="008E2CF7">
            <w:pPr>
              <w:spacing w:after="0" w:line="240" w:lineRule="auto"/>
              <w:jc w:val="center"/>
              <w:rPr>
                <w:rFonts w:ascii="Times New Roman" w:hAnsi="Times New Roman" w:cs="Times New Roman"/>
                <w:b/>
                <w:bCs/>
                <w:sz w:val="24"/>
                <w:szCs w:val="24"/>
              </w:rPr>
            </w:pPr>
            <w:r w:rsidRPr="002C47C1">
              <w:rPr>
                <w:rFonts w:ascii="Times New Roman" w:hAnsi="Times New Roman" w:cs="Times New Roman"/>
                <w:b/>
                <w:bCs/>
                <w:sz w:val="24"/>
                <w:szCs w:val="24"/>
              </w:rPr>
              <w:t>Kapcsolódási pontok</w:t>
            </w:r>
          </w:p>
        </w:tc>
      </w:tr>
      <w:tr w:rsidR="00737E92" w:rsidRPr="00EA39CF" w:rsidTr="001B04CB">
        <w:tc>
          <w:tcPr>
            <w:tcW w:w="6329" w:type="dxa"/>
            <w:gridSpan w:val="3"/>
          </w:tcPr>
          <w:p w:rsidR="00737E92" w:rsidRPr="00EA39CF" w:rsidRDefault="00737E92" w:rsidP="00EA39CF">
            <w:pPr>
              <w:pStyle w:val="Szvegtrzs"/>
              <w:spacing w:after="0"/>
              <w:rPr>
                <w:i/>
                <w:iCs/>
              </w:rPr>
            </w:pPr>
            <w:r w:rsidRPr="00EA39CF">
              <w:rPr>
                <w:i/>
                <w:iCs/>
              </w:rPr>
              <w:t>A magyarországi nagytájak</w:t>
            </w:r>
          </w:p>
          <w:p w:rsidR="00737E92" w:rsidRPr="00EA39CF" w:rsidRDefault="00737E92" w:rsidP="00EA39CF">
            <w:pPr>
              <w:pStyle w:val="Szvegtrzs"/>
              <w:spacing w:after="0"/>
            </w:pPr>
            <w:r w:rsidRPr="00EA39CF">
              <w:rPr>
                <w:iCs/>
              </w:rPr>
              <w:t>A</w:t>
            </w:r>
            <w:r w:rsidRPr="00EA39CF">
              <w:t xml:space="preserve"> medencei fekvés nagytájanként eltérő következményeinek értelmezése; az alföldi, a </w:t>
            </w:r>
            <w:r w:rsidR="008E2CF7">
              <w:t>dombvidéki és a középhegységi nagytájak természet- és társadalom-földrajzi jellemzése, a természeti adottságok felhasználásának értelmezése és a táj átalakításának modellezése.</w:t>
            </w:r>
          </w:p>
          <w:p w:rsidR="00737E92" w:rsidRPr="00EA39CF" w:rsidRDefault="00737E92" w:rsidP="00EA39CF">
            <w:pPr>
              <w:pStyle w:val="Szvegtrzs"/>
              <w:spacing w:after="0"/>
              <w:rPr>
                <w:i/>
                <w:iCs/>
              </w:rPr>
            </w:pPr>
          </w:p>
          <w:p w:rsidR="008A02DF" w:rsidRDefault="008E2CF7">
            <w:pPr>
              <w:pStyle w:val="Szvegtrzs"/>
              <w:spacing w:after="0"/>
              <w:rPr>
                <w:i/>
                <w:iCs/>
              </w:rPr>
            </w:pPr>
            <w:r>
              <w:rPr>
                <w:i/>
                <w:iCs/>
              </w:rPr>
              <w:t>A magyar nemzeti kultúra</w:t>
            </w:r>
          </w:p>
          <w:p w:rsidR="008A02DF" w:rsidRDefault="008E2CF7">
            <w:pPr>
              <w:pStyle w:val="Szvegtrzs"/>
              <w:spacing w:after="0"/>
            </w:pPr>
            <w:r>
              <w:rPr>
                <w:iCs/>
              </w:rPr>
              <w:t>A</w:t>
            </w:r>
            <w:r>
              <w:t xml:space="preserve"> magyarországi néprajzi csoportok és földrajzi alapú hagyományaik értelmezése; a magyar földrajzi felfedezők, utazók és tudósok kiemelkedő teljesítményeinek bemutatása tanulói kutatómunka alapján.</w:t>
            </w:r>
          </w:p>
          <w:p w:rsidR="008A02DF" w:rsidRDefault="008A02DF">
            <w:pPr>
              <w:pStyle w:val="Szvegtrzs"/>
              <w:spacing w:after="0"/>
              <w:rPr>
                <w:i/>
                <w:iCs/>
              </w:rPr>
            </w:pPr>
          </w:p>
          <w:p w:rsidR="008A02DF" w:rsidRDefault="008E2CF7">
            <w:pPr>
              <w:pStyle w:val="Szvegtrzs"/>
              <w:spacing w:after="0"/>
            </w:pPr>
            <w:r>
              <w:rPr>
                <w:i/>
                <w:iCs/>
              </w:rPr>
              <w:t>Természeti, kulturális és történelmi értékvédelem, eredetvédelem</w:t>
            </w:r>
          </w:p>
          <w:p w:rsidR="008A02DF" w:rsidRDefault="008E2CF7">
            <w:pPr>
              <w:pStyle w:val="Szvegtrzs"/>
              <w:spacing w:after="0"/>
            </w:pPr>
            <w:r>
              <w:t xml:space="preserve">A védettség különböző fokozatainak és jellegének összehasonlítása helyek, objektumok példáin; a védelem lényegének megértése, a védett helyeken engedélyezett tevékenységek megismerése; kulturális </w:t>
            </w:r>
            <w:proofErr w:type="spellStart"/>
            <w:r>
              <w:t>hungarikumok</w:t>
            </w:r>
            <w:proofErr w:type="spellEnd"/>
            <w:r>
              <w:t xml:space="preserve"> megismerése projektmunkában. </w:t>
            </w:r>
          </w:p>
        </w:tc>
        <w:tc>
          <w:tcPr>
            <w:tcW w:w="2381"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Hon- és népismeret</w:t>
            </w:r>
            <w:r>
              <w:rPr>
                <w:rFonts w:ascii="Times New Roman" w:hAnsi="Times New Roman" w:cs="Times New Roman"/>
                <w:sz w:val="24"/>
                <w:szCs w:val="24"/>
              </w:rPr>
              <w:t>: nemzeti kultúra, néprajzi csoport, népszokások.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r>
              <w:rPr>
                <w:rFonts w:ascii="Times New Roman" w:hAnsi="Times New Roman" w:cs="Times New Roman"/>
                <w:sz w:val="24"/>
                <w:szCs w:val="24"/>
              </w:rPr>
              <w:t>: szöveges információgyűjtés.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 xml:space="preserve"> ökológia és természetvédelem.</w:t>
            </w:r>
          </w:p>
        </w:tc>
      </w:tr>
      <w:tr w:rsidR="00737E92" w:rsidRPr="00EA39CF" w:rsidTr="001B04CB">
        <w:trPr>
          <w:trHeight w:val="550"/>
        </w:trPr>
        <w:tc>
          <w:tcPr>
            <w:tcW w:w="1826" w:type="dxa"/>
            <w:tcBorders>
              <w:top w:val="nil"/>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4512" w:type="dxa"/>
            <w:gridSpan w:val="4"/>
            <w:tcBorders>
              <w:top w:val="nil"/>
            </w:tcBorders>
          </w:tcPr>
          <w:p w:rsidR="008A02DF" w:rsidRDefault="008E2CF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Hordalékkúpsíkság</w:t>
            </w:r>
            <w:proofErr w:type="spellEnd"/>
            <w:r>
              <w:rPr>
                <w:rFonts w:ascii="Times New Roman" w:hAnsi="Times New Roman" w:cs="Times New Roman"/>
                <w:sz w:val="24"/>
                <w:szCs w:val="24"/>
              </w:rPr>
              <w:t xml:space="preserve">, löszvidék, árterület, szikes puszta, dombvidék, hegységközi medence, romhegység, tanúhegy, karsztosodás. Világörökségi védettség, nemzeti park, tájvédelmi körzet, természetvédelmi terület, természeti emlék, történelmi emlékhely, a törvény erejénél fogva védett terület és érték, bioszféra-rezervátum, </w:t>
            </w:r>
            <w:proofErr w:type="spellStart"/>
            <w:r>
              <w:rPr>
                <w:rFonts w:ascii="Times New Roman" w:hAnsi="Times New Roman" w:cs="Times New Roman"/>
                <w:sz w:val="24"/>
                <w:szCs w:val="24"/>
              </w:rPr>
              <w:t>Ramsari</w:t>
            </w:r>
            <w:proofErr w:type="spellEnd"/>
            <w:r>
              <w:rPr>
                <w:rFonts w:ascii="Times New Roman" w:hAnsi="Times New Roman" w:cs="Times New Roman"/>
                <w:sz w:val="24"/>
                <w:szCs w:val="24"/>
              </w:rPr>
              <w:t xml:space="preserve"> terület, termék-eredetvédelem.</w:t>
            </w:r>
          </w:p>
        </w:tc>
      </w:tr>
      <w:tr w:rsidR="00737E92" w:rsidRPr="00EA39CF" w:rsidTr="001B04CB">
        <w:trPr>
          <w:trHeight w:val="550"/>
        </w:trPr>
        <w:tc>
          <w:tcPr>
            <w:tcW w:w="1826" w:type="dxa"/>
            <w:vAlign w:val="center"/>
          </w:tcPr>
          <w:p w:rsidR="00737E92" w:rsidRPr="00EA39CF" w:rsidRDefault="00737E92" w:rsidP="00EA39CF">
            <w:pPr>
              <w:pStyle w:val="Cmsor5"/>
              <w:suppressAutoHyphens/>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4512" w:type="dxa"/>
            <w:gridSpan w:val="4"/>
          </w:tcPr>
          <w:p w:rsidR="00737E92" w:rsidRPr="00EA39CF" w:rsidRDefault="00737E92" w:rsidP="00EA39CF">
            <w:pPr>
              <w:spacing w:after="0" w:line="240" w:lineRule="auto"/>
              <w:rPr>
                <w:rFonts w:ascii="Times New Roman" w:hAnsi="Times New Roman" w:cs="Times New Roman"/>
                <w:sz w:val="24"/>
                <w:szCs w:val="24"/>
              </w:rPr>
            </w:pPr>
            <w:proofErr w:type="gramStart"/>
            <w:r w:rsidRPr="00EA39CF">
              <w:rPr>
                <w:rFonts w:ascii="Times New Roman" w:hAnsi="Times New Roman" w:cs="Times New Roman"/>
                <w:sz w:val="24"/>
                <w:szCs w:val="24"/>
              </w:rPr>
              <w:t>Aggteleki-karszt, Badacsony, Balaton-felvidék, Baradla, Bükk-fennsík, Budai-, Kőszegi-, Soproni-, Tokaj-Eperjesi- (Zempléni-), Villányi-hegység, Cserehát, Cserhát, Gerecse, Pilis, Vértes, Baranyai-, Somogyi- és T</w:t>
            </w:r>
            <w:r w:rsidR="008E2CF7">
              <w:rPr>
                <w:rFonts w:ascii="Times New Roman" w:hAnsi="Times New Roman" w:cs="Times New Roman"/>
                <w:sz w:val="24"/>
                <w:szCs w:val="24"/>
              </w:rPr>
              <w:t>olnai-dombság, Bodrogköz, Dráva menti és Pesti-síkság, Győri-, Marcal- és Tapolcai-medence, Hajdúság, Hegyalja, Jászság, Őrség; Szigetköz, Mohácsi- és Szentendrei-sziget, Tihanyi-félsziget; Hévízi-tó, Ipoly, Kis-Balaton, Sajó, Sió, Tisza-tó, Zagyva, Zala.</w:t>
            </w:r>
            <w:proofErr w:type="gramEnd"/>
            <w:r w:rsidR="008E2CF7">
              <w:rPr>
                <w:rFonts w:ascii="Times New Roman" w:hAnsi="Times New Roman" w:cs="Times New Roman"/>
                <w:sz w:val="24"/>
                <w:szCs w:val="24"/>
              </w:rPr>
              <w:t xml:space="preserve"> A magyarországi világörökség helyszínek és nemzeti parkok.</w:t>
            </w:r>
          </w:p>
        </w:tc>
      </w:tr>
    </w:tbl>
    <w:p w:rsidR="00737E92" w:rsidRPr="00EA39CF" w:rsidRDefault="00737E92" w:rsidP="00EA39CF">
      <w:pPr>
        <w:spacing w:after="0" w:line="240" w:lineRule="auto"/>
        <w:rPr>
          <w:rFonts w:ascii="Times New Roman" w:hAnsi="Times New Roman" w:cs="Times New Roman"/>
          <w:sz w:val="24"/>
          <w:szCs w:val="24"/>
        </w:rPr>
      </w:pPr>
    </w:p>
    <w:p w:rsidR="008A02DF" w:rsidRDefault="008A02DF">
      <w:pPr>
        <w:spacing w:after="0" w:line="240" w:lineRule="auto"/>
        <w:rPr>
          <w:rFonts w:ascii="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3"/>
        <w:gridCol w:w="3881"/>
        <w:gridCol w:w="1877"/>
        <w:gridCol w:w="1343"/>
      </w:tblGrid>
      <w:tr w:rsidR="00737E92" w:rsidRPr="00EA39CF" w:rsidTr="001B04CB">
        <w:tc>
          <w:tcPr>
            <w:tcW w:w="2109"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758" w:type="dxa"/>
            <w:gridSpan w:val="2"/>
            <w:shd w:val="clear" w:color="auto" w:fill="FFFFFF"/>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Magyarország társadalomföldrajza</w:t>
            </w:r>
          </w:p>
        </w:tc>
        <w:tc>
          <w:tcPr>
            <w:tcW w:w="1343" w:type="dxa"/>
            <w:shd w:val="clear" w:color="auto" w:fill="FFFFFF"/>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10 óra</w:t>
            </w:r>
          </w:p>
        </w:tc>
      </w:tr>
      <w:tr w:rsidR="00737E92" w:rsidRPr="00EA39CF" w:rsidTr="001B04CB">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rPr>
            </w:pPr>
            <w:r w:rsidRPr="00EA39CF">
              <w:rPr>
                <w:rFonts w:ascii="Times New Roman" w:hAnsi="Times New Roman" w:cs="Times New Roman"/>
                <w:sz w:val="24"/>
                <w:szCs w:val="24"/>
              </w:rPr>
              <w:t xml:space="preserve">A Kárpát-medence </w:t>
            </w:r>
            <w:proofErr w:type="spellStart"/>
            <w:r w:rsidRPr="00EA39CF">
              <w:rPr>
                <w:rFonts w:ascii="Times New Roman" w:hAnsi="Times New Roman" w:cs="Times New Roman"/>
                <w:sz w:val="24"/>
                <w:szCs w:val="24"/>
              </w:rPr>
              <w:t>társadalomföldrajzi</w:t>
            </w:r>
            <w:proofErr w:type="spellEnd"/>
            <w:r w:rsidRPr="00EA39CF">
              <w:rPr>
                <w:rFonts w:ascii="Times New Roman" w:hAnsi="Times New Roman" w:cs="Times New Roman"/>
                <w:sz w:val="24"/>
                <w:szCs w:val="24"/>
              </w:rPr>
              <w:t xml:space="preserve"> jellemzői. Magyarország megyéi, néhány városa. A gazdas</w:t>
            </w:r>
            <w:r w:rsidR="008E2CF7">
              <w:rPr>
                <w:rFonts w:ascii="Times New Roman" w:hAnsi="Times New Roman" w:cs="Times New Roman"/>
                <w:sz w:val="24"/>
                <w:szCs w:val="24"/>
              </w:rPr>
              <w:t>ági ágazatok szerepe az országok életében és kapcsolataik különböző példái.</w:t>
            </w:r>
          </w:p>
        </w:tc>
      </w:tr>
      <w:tr w:rsidR="00737E92" w:rsidRPr="00EA39CF" w:rsidTr="001B04CB">
        <w:tc>
          <w:tcPr>
            <w:tcW w:w="2109" w:type="dxa"/>
            <w:gridSpan w:val="2"/>
            <w:vAlign w:val="center"/>
          </w:tcPr>
          <w:p w:rsidR="00737E92" w:rsidRPr="00EA39CF" w:rsidRDefault="00737E92" w:rsidP="00EA39CF">
            <w:pPr>
              <w:suppressAutoHyphens/>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tematikai egység nevelési-fejlesztési céljai</w:t>
            </w:r>
          </w:p>
        </w:tc>
        <w:tc>
          <w:tcPr>
            <w:tcW w:w="7101" w:type="dxa"/>
            <w:gridSpan w:val="3"/>
          </w:tcPr>
          <w:p w:rsidR="00737E92" w:rsidRPr="00EA39CF" w:rsidRDefault="00737E92" w:rsidP="00A152AE">
            <w:pPr>
              <w:pStyle w:val="Szvegtrzs"/>
              <w:spacing w:after="0"/>
              <w:jc w:val="both"/>
              <w:rPr>
                <w:i/>
                <w:iCs/>
              </w:rPr>
            </w:pPr>
            <w:r w:rsidRPr="00EA39CF">
              <w:t>Reális tudáson alapuló nemzettudat kialakítása a magyar gazdaság világgazdaságban és az európai gazdasági erőtérben változó helyzeté</w:t>
            </w:r>
            <w:r w:rsidR="008E2CF7">
              <w:t xml:space="preserve">nek értelmezésével. </w:t>
            </w:r>
          </w:p>
          <w:p w:rsidR="00737E92" w:rsidRPr="00EA39CF" w:rsidRDefault="008E2CF7" w:rsidP="00A152AE">
            <w:pPr>
              <w:pStyle w:val="Szvegtrzs"/>
              <w:spacing w:after="0"/>
              <w:jc w:val="both"/>
              <w:rPr>
                <w:i/>
                <w:iCs/>
              </w:rPr>
            </w:pPr>
            <w:r>
              <w:t>Gazdasági nevelés a gazdasági ágazatok jellegzetességeinek, értékeinek, gondjainak problémaközpontú megközelítésével, gondolatvázlatok készítésével és stratégiai tervezéssel.</w:t>
            </w:r>
          </w:p>
          <w:p w:rsidR="008A02DF" w:rsidRDefault="008E2CF7" w:rsidP="00A152AE">
            <w:pPr>
              <w:pStyle w:val="Szvegtrzs"/>
              <w:spacing w:after="0"/>
              <w:jc w:val="both"/>
              <w:rPr>
                <w:i/>
                <w:iCs/>
              </w:rPr>
            </w:pPr>
            <w:r>
              <w:t>A kreativitás, a kezdeményező- és vállalkozóképesség szerepének felismerése a társadalmi-gazdasági fejlődésben regionális és hazai példákon.</w:t>
            </w:r>
          </w:p>
          <w:p w:rsidR="008A02DF" w:rsidRDefault="008E2CF7" w:rsidP="00A152AE">
            <w:pPr>
              <w:pStyle w:val="Szvegtrzs"/>
              <w:spacing w:after="0"/>
              <w:jc w:val="both"/>
              <w:rPr>
                <w:i/>
                <w:iCs/>
              </w:rPr>
            </w:pPr>
            <w:r>
              <w:t xml:space="preserve">A földrajzi környezetben, a köznapi életben való eligazodás és a konfliktuskezelés képességének fejlesztése. Állampolgárságra nevelés a hírek földrajzi-környezeti tartalmú információinak értelmezésével, nézetek megfogalmazásával, kifejtésével. </w:t>
            </w:r>
          </w:p>
          <w:p w:rsidR="008A02DF" w:rsidRDefault="008E2CF7" w:rsidP="00A152AE">
            <w:pPr>
              <w:pStyle w:val="Szvegtrzs"/>
              <w:spacing w:after="0"/>
              <w:jc w:val="both"/>
              <w:rPr>
                <w:i/>
                <w:iCs/>
              </w:rPr>
            </w:pPr>
            <w:r>
              <w:t>A tanulni tudás képességének fejlesztése kooperatív módszerekkel, hálózatos tanulással.</w:t>
            </w:r>
          </w:p>
          <w:p w:rsidR="008A02DF" w:rsidRDefault="008E2CF7" w:rsidP="00A152AE">
            <w:pPr>
              <w:pStyle w:val="Szvegtrzs"/>
              <w:spacing w:after="0"/>
              <w:jc w:val="both"/>
              <w:rPr>
                <w:i/>
                <w:iCs/>
              </w:rPr>
            </w:pPr>
            <w:r>
              <w:t>A gyakorlati életre nevelés az internetalapú szolgáltatások (pl. adattárak, menetrendek, idegenforgalmi ajánlatok) használatával, a szerzett ismeretek másokkal való digitális megosztásával, valamint a tudatos vásárlói magatartás jellemzőinek bemutatásával.</w:t>
            </w:r>
          </w:p>
        </w:tc>
      </w:tr>
      <w:tr w:rsidR="00737E92" w:rsidRPr="00EA39CF" w:rsidTr="001B04CB">
        <w:tc>
          <w:tcPr>
            <w:tcW w:w="5990" w:type="dxa"/>
            <w:gridSpan w:val="3"/>
            <w:tcBorders>
              <w:top w:val="nil"/>
            </w:tcBorders>
          </w:tcPr>
          <w:p w:rsidR="008A02DF" w:rsidRPr="009976B8" w:rsidRDefault="00CA65D4">
            <w:pPr>
              <w:pStyle w:val="Cmsor3"/>
              <w:keepNext w:val="0"/>
              <w:keepLines w:val="0"/>
              <w:spacing w:before="0"/>
              <w:jc w:val="center"/>
              <w:rPr>
                <w:rFonts w:ascii="Times New Roman" w:hAnsi="Times New Roman"/>
                <w:color w:val="auto"/>
                <w:sz w:val="24"/>
                <w:szCs w:val="24"/>
              </w:rPr>
            </w:pPr>
            <w:r w:rsidRPr="009976B8">
              <w:rPr>
                <w:rFonts w:ascii="Times New Roman" w:hAnsi="Times New Roman"/>
                <w:color w:val="auto"/>
                <w:sz w:val="24"/>
                <w:szCs w:val="24"/>
              </w:rPr>
              <w:t>Ismeretek/fejlesztési követelmények</w:t>
            </w:r>
          </w:p>
        </w:tc>
        <w:tc>
          <w:tcPr>
            <w:tcW w:w="2381" w:type="dxa"/>
            <w:gridSpan w:val="2"/>
            <w:tcBorders>
              <w:top w:val="nil"/>
            </w:tcBorders>
          </w:tcPr>
          <w:p w:rsidR="008A02DF" w:rsidRPr="00A259C0" w:rsidRDefault="008E2CF7">
            <w:pPr>
              <w:spacing w:after="0" w:line="240" w:lineRule="auto"/>
              <w:jc w:val="center"/>
              <w:rPr>
                <w:rFonts w:ascii="Times New Roman" w:hAnsi="Times New Roman" w:cs="Times New Roman"/>
                <w:b/>
                <w:bCs/>
                <w:sz w:val="24"/>
                <w:szCs w:val="24"/>
              </w:rPr>
            </w:pPr>
            <w:r w:rsidRPr="00A259C0">
              <w:rPr>
                <w:rFonts w:ascii="Times New Roman" w:hAnsi="Times New Roman" w:cs="Times New Roman"/>
                <w:b/>
                <w:bCs/>
                <w:sz w:val="24"/>
                <w:szCs w:val="24"/>
              </w:rPr>
              <w:t>Kapcsolódási pontok</w:t>
            </w:r>
          </w:p>
        </w:tc>
      </w:tr>
      <w:tr w:rsidR="00737E92" w:rsidRPr="00EA39CF" w:rsidTr="00D361B6">
        <w:tc>
          <w:tcPr>
            <w:tcW w:w="5990" w:type="dxa"/>
            <w:gridSpan w:val="3"/>
            <w:tcBorders>
              <w:bottom w:val="single" w:sz="4" w:space="0" w:color="auto"/>
            </w:tcBorders>
          </w:tcPr>
          <w:p w:rsidR="00737E92" w:rsidRPr="00EA39CF" w:rsidRDefault="00737E92" w:rsidP="00EA39CF">
            <w:pPr>
              <w:pStyle w:val="Szvegtrzs"/>
              <w:spacing w:after="0"/>
            </w:pPr>
            <w:r w:rsidRPr="00EA39CF">
              <w:rPr>
                <w:i/>
              </w:rPr>
              <w:t>Népesség és településhálózat</w:t>
            </w:r>
          </w:p>
          <w:p w:rsidR="00737E92" w:rsidRPr="00EA39CF" w:rsidRDefault="00737E92" w:rsidP="00EA39CF">
            <w:pPr>
              <w:pStyle w:val="Szvegtrzs"/>
              <w:spacing w:after="0"/>
            </w:pPr>
            <w:r w:rsidRPr="00EA39CF">
              <w:t xml:space="preserve">A népességfogyás értelmezése; a népességszám-csökkenés és a társadalom öregedése okainak, következményeinek feltárása; népességszerkezet megismerése. </w:t>
            </w:r>
          </w:p>
          <w:p w:rsidR="00737E92" w:rsidRPr="00EA39CF" w:rsidRDefault="00737E92" w:rsidP="00EA39CF">
            <w:pPr>
              <w:pStyle w:val="Szvegtrzs"/>
              <w:spacing w:after="0"/>
            </w:pPr>
            <w:r w:rsidRPr="00EA39CF">
              <w:t>A településfajták, a településhálózat átalakulásának értelmezése; lakókörnyezetek és életmódbeli jellemzők (nagyvárosi, városi, falusi települések,</w:t>
            </w:r>
            <w:r w:rsidR="008E2CF7">
              <w:t xml:space="preserve"> természeti, épített és emberi környezet, gazdasági, szociális eltérések).</w:t>
            </w:r>
          </w:p>
          <w:p w:rsidR="008A02DF" w:rsidRDefault="008E2CF7">
            <w:pPr>
              <w:pStyle w:val="Szvegtrzs"/>
              <w:spacing w:after="0"/>
            </w:pPr>
            <w:r>
              <w:t xml:space="preserve">A régiók és Budapest földrajzi jellemzése, változó súlyuk okainak elemzése; a falusias térségek válsághelyzetének, felzárkózásuk lehetőségeinek megismerése. </w:t>
            </w:r>
          </w:p>
          <w:p w:rsidR="008A02DF" w:rsidRDefault="008A02DF">
            <w:pPr>
              <w:pStyle w:val="Szvegtrzs"/>
              <w:spacing w:after="0"/>
              <w:rPr>
                <w:i/>
              </w:rPr>
            </w:pPr>
          </w:p>
          <w:p w:rsidR="008A02DF" w:rsidRDefault="008E2CF7">
            <w:pPr>
              <w:pStyle w:val="Szvegtrzs"/>
              <w:spacing w:after="0"/>
            </w:pPr>
            <w:r>
              <w:rPr>
                <w:i/>
              </w:rPr>
              <w:t>Magyarország gazdasági szerkezete</w:t>
            </w:r>
          </w:p>
          <w:p w:rsidR="008A02DF" w:rsidRDefault="008E2CF7">
            <w:pPr>
              <w:pStyle w:val="Szvegtrzs"/>
              <w:spacing w:after="0"/>
            </w:pPr>
            <w:r>
              <w:t xml:space="preserve">Magyarország gazdasági szerkezetének elemzése; a fejlettség és az életmód kapcsolata, a regionális különbségek megismerése. </w:t>
            </w:r>
          </w:p>
          <w:p w:rsidR="008A02DF" w:rsidRDefault="008E2CF7">
            <w:pPr>
              <w:pStyle w:val="Szvegtrzs"/>
              <w:spacing w:after="0"/>
            </w:pPr>
            <w:r>
              <w:t xml:space="preserve">A fogyasztási szokások változásának belátása, okaik feltárása és következményeik megvitatása. </w:t>
            </w:r>
          </w:p>
          <w:p w:rsidR="008A02DF" w:rsidRDefault="008A02DF">
            <w:pPr>
              <w:pStyle w:val="Szvegtrzs"/>
              <w:spacing w:after="0"/>
            </w:pPr>
          </w:p>
          <w:p w:rsidR="008A02DF" w:rsidRDefault="008E2CF7">
            <w:pPr>
              <w:pStyle w:val="Szvegtrzs"/>
              <w:spacing w:after="0"/>
              <w:rPr>
                <w:i/>
              </w:rPr>
            </w:pPr>
            <w:r>
              <w:rPr>
                <w:i/>
              </w:rPr>
              <w:t>A magyar gazdaság főbb működési területei.</w:t>
            </w:r>
          </w:p>
          <w:p w:rsidR="008A02DF" w:rsidRDefault="008E2CF7">
            <w:pPr>
              <w:pStyle w:val="Szvegtrzs"/>
              <w:spacing w:after="0"/>
            </w:pPr>
            <w:r>
              <w:t xml:space="preserve">Az átmenő forgalom jellemzői és infrastruktúrája; a térben és szerkezetében változó külgazdasági kapcsolatok. </w:t>
            </w:r>
          </w:p>
          <w:p w:rsidR="008A02DF" w:rsidRDefault="008E2CF7">
            <w:pPr>
              <w:pStyle w:val="Szvegtrzs"/>
              <w:spacing w:after="0"/>
            </w:pPr>
            <w:r>
              <w:t>Az idegenforgalom szerepe a gazdaságban, elérő jellegű körzetei (okozati és prognosztikus bemutatás).</w:t>
            </w:r>
          </w:p>
          <w:p w:rsidR="008A02DF" w:rsidRDefault="008E2CF7">
            <w:pPr>
              <w:pStyle w:val="Szvegtrzs"/>
              <w:spacing w:after="0"/>
            </w:pPr>
            <w:r>
              <w:t>Hagyományos mezőgazdasági termékek, élelmiszerek, ételek; a hagyományok földrajzi alapjai.</w:t>
            </w:r>
          </w:p>
          <w:p w:rsidR="008A02DF" w:rsidRDefault="008E2CF7">
            <w:pPr>
              <w:pStyle w:val="Szvegtrzs"/>
              <w:spacing w:after="0"/>
            </w:pPr>
            <w:r>
              <w:t>A magyar mezőgazdaság helye a globális gazdaságban, európai integrációban.</w:t>
            </w:r>
          </w:p>
          <w:p w:rsidR="008A02DF" w:rsidRDefault="008E2CF7">
            <w:pPr>
              <w:pStyle w:val="Szvegtrzs"/>
              <w:spacing w:after="0"/>
            </w:pPr>
            <w:r>
              <w:t xml:space="preserve">A húzóágazatok (autóipar, gyógyszeripar, kommunikációs ágazat) szerepe, jövőbeli lehetőségei. </w:t>
            </w:r>
          </w:p>
          <w:p w:rsidR="008A02DF" w:rsidRDefault="008E2CF7">
            <w:pPr>
              <w:pStyle w:val="Szvegtrzs"/>
              <w:spacing w:after="0"/>
            </w:pPr>
            <w:r>
              <w:t xml:space="preserve">A tudásipar feltételei és jellemzése; az ipari és </w:t>
            </w:r>
            <w:proofErr w:type="spellStart"/>
            <w:r>
              <w:t>infoparkok</w:t>
            </w:r>
            <w:proofErr w:type="spellEnd"/>
            <w:r>
              <w:t xml:space="preserve"> szerepe.</w:t>
            </w:r>
          </w:p>
        </w:tc>
        <w:tc>
          <w:tcPr>
            <w:tcW w:w="2381" w:type="dxa"/>
            <w:gridSpan w:val="2"/>
            <w:tcBorders>
              <w:bottom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Népesedési ciklus, infrastruktúrafejlődés a történelmi Magyarországon. Kommunikációs és technológiai fejlődés.</w:t>
            </w:r>
          </w:p>
          <w:p w:rsidR="008A02DF" w:rsidRDefault="008A02DF">
            <w:pPr>
              <w:spacing w:after="0" w:line="240" w:lineRule="auto"/>
              <w:rPr>
                <w:rFonts w:ascii="Times New Roman" w:hAnsi="Times New Roman" w:cs="Times New Roman"/>
                <w:sz w:val="24"/>
                <w:szCs w:val="24"/>
              </w:rPr>
            </w:pPr>
          </w:p>
          <w:p w:rsidR="005473C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Matematika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Modellek megértése. Adatok jegyzése, ábrázolása.</w:t>
            </w:r>
          </w:p>
          <w:p w:rsidR="008A02DF" w:rsidRDefault="008A02DF">
            <w:pPr>
              <w:spacing w:after="0" w:line="240" w:lineRule="auto"/>
              <w:rPr>
                <w:rFonts w:ascii="Times New Roman" w:hAnsi="Times New Roman" w:cs="Times New Roman"/>
                <w:sz w:val="24"/>
                <w:szCs w:val="24"/>
              </w:rPr>
            </w:pPr>
          </w:p>
          <w:p w:rsidR="005473C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internetalapú szolgáltatások használata.</w:t>
            </w:r>
          </w:p>
        </w:tc>
      </w:tr>
      <w:tr w:rsidR="00737E92" w:rsidRPr="00EA39CF" w:rsidTr="00D361B6">
        <w:trPr>
          <w:trHeight w:val="20"/>
        </w:trPr>
        <w:tc>
          <w:tcPr>
            <w:tcW w:w="1826" w:type="dxa"/>
            <w:tcBorders>
              <w:top w:val="single" w:sz="4" w:space="0" w:color="auto"/>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Kulcsfogalmak/ fogalmak</w:t>
            </w:r>
          </w:p>
        </w:tc>
        <w:tc>
          <w:tcPr>
            <w:tcW w:w="5066" w:type="dxa"/>
            <w:gridSpan w:val="4"/>
            <w:tcBorders>
              <w:top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Fogyó társadalom, településhálózat, régió, </w:t>
            </w:r>
            <w:proofErr w:type="spellStart"/>
            <w:r>
              <w:rPr>
                <w:rFonts w:ascii="Times New Roman" w:hAnsi="Times New Roman" w:cs="Times New Roman"/>
                <w:sz w:val="24"/>
                <w:szCs w:val="24"/>
              </w:rPr>
              <w:t>eurorégió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tranzitország</w:t>
            </w:r>
            <w:proofErr w:type="spellEnd"/>
            <w:r>
              <w:rPr>
                <w:rFonts w:ascii="Times New Roman" w:hAnsi="Times New Roman" w:cs="Times New Roman"/>
                <w:sz w:val="24"/>
                <w:szCs w:val="24"/>
              </w:rPr>
              <w:t xml:space="preserve">, menekültstátusz, termelői támogatási rendszer, kistermelő, vállalkozás, fogyasztói kosár, idegenforgalmi körzet, </w:t>
            </w:r>
            <w:proofErr w:type="spellStart"/>
            <w:r>
              <w:rPr>
                <w:rFonts w:ascii="Times New Roman" w:hAnsi="Times New Roman" w:cs="Times New Roman"/>
                <w:sz w:val="24"/>
                <w:szCs w:val="24"/>
              </w:rPr>
              <w:t>gyógyturizmus</w:t>
            </w:r>
            <w:proofErr w:type="spellEnd"/>
            <w:r>
              <w:rPr>
                <w:rFonts w:ascii="Times New Roman" w:hAnsi="Times New Roman" w:cs="Times New Roman"/>
                <w:sz w:val="24"/>
                <w:szCs w:val="24"/>
              </w:rPr>
              <w:t xml:space="preserve">, bor- és gasztronómiai turizmus, falusi turizmus, szolgáltatáskereskedelem, tudásipar, </w:t>
            </w:r>
            <w:proofErr w:type="spellStart"/>
            <w:r>
              <w:rPr>
                <w:rFonts w:ascii="Times New Roman" w:hAnsi="Times New Roman" w:cs="Times New Roman"/>
                <w:sz w:val="24"/>
                <w:szCs w:val="24"/>
              </w:rPr>
              <w:t>infopark</w:t>
            </w:r>
            <w:proofErr w:type="spellEnd"/>
            <w:r>
              <w:rPr>
                <w:rFonts w:ascii="Times New Roman" w:hAnsi="Times New Roman" w:cs="Times New Roman"/>
                <w:sz w:val="24"/>
                <w:szCs w:val="24"/>
              </w:rPr>
              <w:t xml:space="preserve">. </w:t>
            </w:r>
          </w:p>
        </w:tc>
      </w:tr>
      <w:tr w:rsidR="00737E92" w:rsidRPr="00EA39CF" w:rsidTr="001B04CB">
        <w:trPr>
          <w:trHeight w:val="20"/>
        </w:trPr>
        <w:tc>
          <w:tcPr>
            <w:tcW w:w="1826" w:type="dxa"/>
            <w:vAlign w:val="center"/>
          </w:tcPr>
          <w:p w:rsidR="00737E92" w:rsidRPr="00EA39CF" w:rsidRDefault="00737E92" w:rsidP="00EA39CF">
            <w:pPr>
              <w:pStyle w:val="Cmsor5"/>
              <w:suppressAutoHyphens/>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t>Topográfiai ismeretek</w:t>
            </w:r>
          </w:p>
        </w:tc>
        <w:tc>
          <w:tcPr>
            <w:tcW w:w="5066"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Magyarország megyei jogú városai. Balatonfüred, Gyöngyös, Gyula, Hajdúszoboszló, Hatvan, Hévíz,</w:t>
            </w:r>
            <w:r w:rsidR="008E2CF7">
              <w:rPr>
                <w:rFonts w:ascii="Times New Roman" w:hAnsi="Times New Roman" w:cs="Times New Roman"/>
                <w:sz w:val="24"/>
                <w:szCs w:val="24"/>
              </w:rPr>
              <w:t xml:space="preserve"> Kalocsa, Keszthely, Komárom, Kőszeg, Mohács, Paks, Röszke, Siófok, Százhalombatta, Szentendre, Szentgotthárd, Tihany, Tiszaújváros, Visegrád, Visonta, Záhony.</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3"/>
        <w:gridCol w:w="7307"/>
      </w:tblGrid>
      <w:tr w:rsidR="00737E92" w:rsidRPr="00EA39CF" w:rsidTr="00E60497">
        <w:trPr>
          <w:trHeight w:val="550"/>
        </w:trPr>
        <w:tc>
          <w:tcPr>
            <w:tcW w:w="1943"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w:t>
            </w:r>
            <w:r w:rsidR="00727813">
              <w:rPr>
                <w:rFonts w:ascii="Times New Roman" w:hAnsi="Times New Roman" w:cs="Times New Roman"/>
                <w:b/>
                <w:bCs/>
                <w:sz w:val="24"/>
                <w:szCs w:val="24"/>
              </w:rPr>
              <w:t xml:space="preserve"> </w:t>
            </w:r>
            <w:bookmarkStart w:id="0" w:name="_GoBack"/>
            <w:bookmarkEnd w:id="0"/>
            <w:r w:rsidR="008E2CF7">
              <w:rPr>
                <w:rFonts w:ascii="Times New Roman" w:hAnsi="Times New Roman" w:cs="Times New Roman"/>
                <w:b/>
                <w:bCs/>
                <w:sz w:val="24"/>
                <w:szCs w:val="24"/>
              </w:rPr>
              <w:t>két évfolyamos ciklus végén</w:t>
            </w:r>
          </w:p>
        </w:tc>
        <w:tc>
          <w:tcPr>
            <w:tcW w:w="7307" w:type="dxa"/>
          </w:tcPr>
          <w:p w:rsidR="008A02DF" w:rsidRDefault="008E2CF7" w:rsidP="00A152AE">
            <w:pPr>
              <w:pStyle w:val="Szvegtrzs"/>
              <w:spacing w:after="0"/>
              <w:jc w:val="both"/>
            </w:pPr>
            <w:r>
              <w:t xml:space="preserve">A tanulók átfogó és reális képzettel rendelkezzenek a Föld egészéről és annak kisebb-nagyobb egységeiről (a földrészekről és a világtengerről, a kontinensek karakteres nagytájairól és tipikus tájairól, valamint a világgazdaságban kiemelkedő jelentőségű </w:t>
            </w:r>
            <w:proofErr w:type="spellStart"/>
            <w:r>
              <w:t>országcsoportjairól</w:t>
            </w:r>
            <w:proofErr w:type="spellEnd"/>
            <w:r>
              <w:t xml:space="preserve">, országairól). Legyen átfogó ismeretük földrészünk, azon belül a meghatározó és a hazánkkal szomszédos országok természet- és </w:t>
            </w:r>
            <w:proofErr w:type="spellStart"/>
            <w:r>
              <w:t>társadalomföldrajzi</w:t>
            </w:r>
            <w:proofErr w:type="spellEnd"/>
            <w:r>
              <w:t xml:space="preserve"> sajátosságairól, lássak azok térbeli és történelmi összefüggéseit, érzékeljék a földrajzi tényezők életmódot meghatározó szerepét. Birtokoljanak reális ismereteket a Kárpát-medencében fekvő hazánk földrajzi jellemzőiről, erőforrásairól és az ország gazdasági lehetőségeiről az Európai Unió keretében. Legyenek tisztában az Európai Unió meghatározó szerepével, jelentőségével.</w:t>
            </w:r>
          </w:p>
          <w:p w:rsidR="008A02DF" w:rsidRDefault="008E2CF7" w:rsidP="00A152AE">
            <w:pPr>
              <w:pStyle w:val="Szvegtrzs"/>
              <w:spacing w:after="0"/>
              <w:jc w:val="both"/>
            </w:pPr>
            <w:r>
              <w:t xml:space="preserve">Ismerjék fel a földrajzi övezetesség kialakulásában megnyilvánuló összefüggéseket és törtvényszerűségeket. Legyenek képesek alapvető összefüggések, tendenciák felismerésére és megfogalmazására az egyes földrészekre vagy </w:t>
            </w:r>
            <w:proofErr w:type="spellStart"/>
            <w:r>
              <w:t>országcsoportokra</w:t>
            </w:r>
            <w:proofErr w:type="spellEnd"/>
            <w:r>
              <w:t xml:space="preserve">, tájakra jellemző természeti jelenségekkel, társadalmi-gazdasági folyamatokkal kapcsolatban, ismerjék fel az egyes országok, </w:t>
            </w:r>
            <w:proofErr w:type="spellStart"/>
            <w:r>
              <w:t>országcsoportok</w:t>
            </w:r>
            <w:proofErr w:type="spellEnd"/>
            <w:r>
              <w:t xml:space="preserve">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8A02DF" w:rsidRDefault="008E2CF7" w:rsidP="00A152AE">
            <w:pPr>
              <w:pStyle w:val="Szvegtrzs"/>
              <w:spacing w:after="0"/>
              <w:jc w:val="both"/>
            </w:pPr>
            <w:r>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8A02DF" w:rsidRDefault="008E2CF7" w:rsidP="00A152AE">
            <w:pPr>
              <w:pStyle w:val="Szvegtrzs"/>
              <w:spacing w:after="0"/>
              <w:jc w:val="both"/>
            </w:pPr>
            <w:r>
              <w:t>Rendelkezzenek a tanulók valós képzetekkel a környezeti elemek méreteiről, a számszerűen kifejezhető adatok és az időbeli változások nagyságrendjéről. Tudjanak nagy vonalakban tájékozódni a földtörténeti időben. Legyenek képesek természet-, illetve társadalom- és gazdaságföldrajzi megfigyelések végzésére, a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8A02DF" w:rsidRDefault="008E2CF7" w:rsidP="00A152AE">
            <w:pPr>
              <w:pStyle w:val="Szvegtrzs"/>
              <w:spacing w:after="0"/>
              <w:jc w:val="both"/>
            </w:pPr>
            <w:r>
              <w:t xml:space="preserve">Legyenek képesek a tanulók a térképet információforrásként használni, szerezzék meg a logikai térképolvasás képességét. A topográfiai ismereteikhez tudjanak földrajzi-környezeti tartalmakat kapcsolni. Topográfiai tudásuk alapján a tanulók biztonsággal tájékozódjanak a köznapi </w:t>
            </w:r>
            <w:proofErr w:type="gramStart"/>
            <w:r>
              <w:t>életben</w:t>
            </w:r>
            <w:proofErr w:type="gramEnd"/>
            <w:r>
              <w:t xml:space="preserve"> a földrajzi térben, illetve a térképeken, és alkalmazzák topográfiai tudásukat más tantárgyak tanulása során is.</w:t>
            </w:r>
          </w:p>
          <w:p w:rsidR="008A02DF" w:rsidRDefault="008E2CF7" w:rsidP="00A152AE">
            <w:pPr>
              <w:pStyle w:val="Szvegtrzs"/>
              <w:spacing w:after="0"/>
              <w:jc w:val="both"/>
            </w:pPr>
            <w:r>
              <w:t>Legyenek képesek a társakkal való együttműködésre. Alakuljon ki bennük az igény arra, hogy későbbi életük folyamán önállóan tovább gyarapítsák földrajzi ismereteiket.</w:t>
            </w:r>
          </w:p>
        </w:tc>
      </w:tr>
    </w:tbl>
    <w:p w:rsidR="001B3DAE" w:rsidRPr="009976B8" w:rsidRDefault="001B3DAE" w:rsidP="00F67596">
      <w:pPr>
        <w:spacing w:after="0" w:line="240" w:lineRule="auto"/>
        <w:jc w:val="right"/>
        <w:rPr>
          <w:rFonts w:ascii="Times New Roman" w:hAnsi="Times New Roman" w:cs="Times New Roman"/>
          <w:sz w:val="24"/>
          <w:szCs w:val="24"/>
        </w:rPr>
      </w:pPr>
    </w:p>
    <w:sectPr w:rsidR="001B3DAE" w:rsidRPr="009976B8" w:rsidSect="00E37E84">
      <w:head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63" w:rsidRDefault="00536263" w:rsidP="00737E92">
      <w:pPr>
        <w:spacing w:after="0" w:line="240" w:lineRule="auto"/>
      </w:pPr>
      <w:r>
        <w:separator/>
      </w:r>
    </w:p>
  </w:endnote>
  <w:endnote w:type="continuationSeparator" w:id="0">
    <w:p w:rsidR="00536263" w:rsidRDefault="00536263"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Times New Roman"/>
    <w:charset w:val="00"/>
    <w:family w:val="roman"/>
    <w:pitch w:val="default"/>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63" w:rsidRDefault="00536263"/>
  <w:p w:rsidR="00536263" w:rsidRDefault="005362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63" w:rsidRDefault="00536263" w:rsidP="00737E92">
      <w:pPr>
        <w:spacing w:after="0" w:line="240" w:lineRule="auto"/>
      </w:pPr>
      <w:r>
        <w:separator/>
      </w:r>
    </w:p>
  </w:footnote>
  <w:footnote w:type="continuationSeparator" w:id="0">
    <w:p w:rsidR="00536263" w:rsidRDefault="00536263" w:rsidP="0073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69" w:rsidRPr="00477F69" w:rsidRDefault="00477F69" w:rsidP="00477F69">
    <w:pPr>
      <w:pBdr>
        <w:bottom w:val="thickThinSmallGap" w:sz="24" w:space="1" w:color="622423"/>
      </w:pBdr>
      <w:tabs>
        <w:tab w:val="center" w:pos="4536"/>
        <w:tab w:val="right" w:pos="9072"/>
      </w:tabs>
      <w:jc w:val="center"/>
      <w:rPr>
        <w:rFonts w:ascii="Cambria" w:eastAsia="Times New Roman" w:hAnsi="Cambria" w:cs="Times New Roman"/>
        <w:sz w:val="32"/>
        <w:szCs w:val="32"/>
        <w:lang w:bidi="en-US"/>
      </w:rPr>
    </w:pPr>
  </w:p>
  <w:p w:rsidR="00477F69" w:rsidRPr="00477F69" w:rsidRDefault="00477F69" w:rsidP="00477F69">
    <w:pPr>
      <w:pBdr>
        <w:bottom w:val="thickThinSmallGap" w:sz="24" w:space="1" w:color="622423"/>
      </w:pBdr>
      <w:tabs>
        <w:tab w:val="center" w:pos="4536"/>
        <w:tab w:val="right" w:pos="9072"/>
      </w:tabs>
      <w:jc w:val="center"/>
      <w:rPr>
        <w:rFonts w:ascii="Cambria" w:eastAsia="Times New Roman" w:hAnsi="Cambria" w:cs="Times New Roman"/>
        <w:sz w:val="32"/>
        <w:szCs w:val="32"/>
        <w:lang w:bidi="en-US"/>
      </w:rPr>
    </w:pPr>
    <w:proofErr w:type="gramStart"/>
    <w:r>
      <w:rPr>
        <w:rFonts w:ascii="Cambria" w:eastAsia="Times New Roman" w:hAnsi="Cambria" w:cs="Times New Roman"/>
        <w:sz w:val="32"/>
        <w:szCs w:val="32"/>
        <w:lang w:bidi="en-US"/>
      </w:rPr>
      <w:t>Földrajz</w:t>
    </w:r>
    <w:r w:rsidRPr="00477F69">
      <w:rPr>
        <w:rFonts w:ascii="Cambria" w:eastAsia="Times New Roman" w:hAnsi="Cambria" w:cs="Times New Roman"/>
        <w:sz w:val="32"/>
        <w:szCs w:val="32"/>
        <w:lang w:bidi="en-US"/>
      </w:rPr>
      <w:t xml:space="preserve">  7-8</w:t>
    </w:r>
    <w:proofErr w:type="gramEnd"/>
  </w:p>
  <w:p w:rsidR="00477F69" w:rsidRDefault="00477F6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76873"/>
    <w:rsid w:val="00084455"/>
    <w:rsid w:val="00091818"/>
    <w:rsid w:val="00096519"/>
    <w:rsid w:val="00097D0F"/>
    <w:rsid w:val="000A1E15"/>
    <w:rsid w:val="000A40CF"/>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40F4C"/>
    <w:rsid w:val="001507B3"/>
    <w:rsid w:val="00153DD8"/>
    <w:rsid w:val="00163218"/>
    <w:rsid w:val="001652F6"/>
    <w:rsid w:val="00176A87"/>
    <w:rsid w:val="00184DAF"/>
    <w:rsid w:val="001874B0"/>
    <w:rsid w:val="00190D9F"/>
    <w:rsid w:val="00191AD8"/>
    <w:rsid w:val="00196664"/>
    <w:rsid w:val="001975EF"/>
    <w:rsid w:val="001A2D4C"/>
    <w:rsid w:val="001A4960"/>
    <w:rsid w:val="001B04CB"/>
    <w:rsid w:val="001B22A2"/>
    <w:rsid w:val="001B3DAE"/>
    <w:rsid w:val="001C23A6"/>
    <w:rsid w:val="001D1D47"/>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50F5"/>
    <w:rsid w:val="00250950"/>
    <w:rsid w:val="00270E35"/>
    <w:rsid w:val="00280D66"/>
    <w:rsid w:val="0028424A"/>
    <w:rsid w:val="00284C5A"/>
    <w:rsid w:val="00284E74"/>
    <w:rsid w:val="00286C66"/>
    <w:rsid w:val="002930DA"/>
    <w:rsid w:val="002B2789"/>
    <w:rsid w:val="002C47C1"/>
    <w:rsid w:val="002D62F7"/>
    <w:rsid w:val="002E23A9"/>
    <w:rsid w:val="002E2A8D"/>
    <w:rsid w:val="002E44F1"/>
    <w:rsid w:val="002E7374"/>
    <w:rsid w:val="002F76F9"/>
    <w:rsid w:val="0030697D"/>
    <w:rsid w:val="003348BB"/>
    <w:rsid w:val="00336AF9"/>
    <w:rsid w:val="0035239C"/>
    <w:rsid w:val="00367F7A"/>
    <w:rsid w:val="003816E9"/>
    <w:rsid w:val="00383B0A"/>
    <w:rsid w:val="00392F6E"/>
    <w:rsid w:val="0039535B"/>
    <w:rsid w:val="00397BF9"/>
    <w:rsid w:val="003A0369"/>
    <w:rsid w:val="003A06EE"/>
    <w:rsid w:val="003B0B93"/>
    <w:rsid w:val="003B0C26"/>
    <w:rsid w:val="003B3BBE"/>
    <w:rsid w:val="003C45F7"/>
    <w:rsid w:val="003D4830"/>
    <w:rsid w:val="003E07F3"/>
    <w:rsid w:val="003E09D3"/>
    <w:rsid w:val="003E3A72"/>
    <w:rsid w:val="003F3BE7"/>
    <w:rsid w:val="003F7A62"/>
    <w:rsid w:val="00421D88"/>
    <w:rsid w:val="00431CF5"/>
    <w:rsid w:val="00436279"/>
    <w:rsid w:val="0044643B"/>
    <w:rsid w:val="00453818"/>
    <w:rsid w:val="00461817"/>
    <w:rsid w:val="00463030"/>
    <w:rsid w:val="00473CE7"/>
    <w:rsid w:val="00477F69"/>
    <w:rsid w:val="00482453"/>
    <w:rsid w:val="0049170A"/>
    <w:rsid w:val="004966CE"/>
    <w:rsid w:val="00497131"/>
    <w:rsid w:val="00497F98"/>
    <w:rsid w:val="004A04D5"/>
    <w:rsid w:val="004B282A"/>
    <w:rsid w:val="004B2A60"/>
    <w:rsid w:val="004B766E"/>
    <w:rsid w:val="004C58C8"/>
    <w:rsid w:val="004C6BA9"/>
    <w:rsid w:val="004C6DBB"/>
    <w:rsid w:val="004C73DB"/>
    <w:rsid w:val="004D0D36"/>
    <w:rsid w:val="004D318A"/>
    <w:rsid w:val="004D42D8"/>
    <w:rsid w:val="004E1E74"/>
    <w:rsid w:val="004E4D7A"/>
    <w:rsid w:val="004F2F6D"/>
    <w:rsid w:val="0050119D"/>
    <w:rsid w:val="00517660"/>
    <w:rsid w:val="00517AA9"/>
    <w:rsid w:val="00526FBC"/>
    <w:rsid w:val="00536263"/>
    <w:rsid w:val="00546512"/>
    <w:rsid w:val="00546F47"/>
    <w:rsid w:val="005473C6"/>
    <w:rsid w:val="005510F6"/>
    <w:rsid w:val="005533AD"/>
    <w:rsid w:val="00560D46"/>
    <w:rsid w:val="00564D0E"/>
    <w:rsid w:val="005667A6"/>
    <w:rsid w:val="00571553"/>
    <w:rsid w:val="00582DA2"/>
    <w:rsid w:val="005918A9"/>
    <w:rsid w:val="005A0393"/>
    <w:rsid w:val="005A0EA8"/>
    <w:rsid w:val="005A6BA4"/>
    <w:rsid w:val="005B2C29"/>
    <w:rsid w:val="005B6AE1"/>
    <w:rsid w:val="005C3FF5"/>
    <w:rsid w:val="005C5A2C"/>
    <w:rsid w:val="005C7B25"/>
    <w:rsid w:val="005D0681"/>
    <w:rsid w:val="005D2657"/>
    <w:rsid w:val="005D50A0"/>
    <w:rsid w:val="005E2F08"/>
    <w:rsid w:val="005E3A02"/>
    <w:rsid w:val="005E3F23"/>
    <w:rsid w:val="005E743B"/>
    <w:rsid w:val="005E7EC9"/>
    <w:rsid w:val="005F08BD"/>
    <w:rsid w:val="005F2D39"/>
    <w:rsid w:val="005F302C"/>
    <w:rsid w:val="00600CBC"/>
    <w:rsid w:val="00605474"/>
    <w:rsid w:val="00606C7F"/>
    <w:rsid w:val="00607659"/>
    <w:rsid w:val="00611314"/>
    <w:rsid w:val="00624969"/>
    <w:rsid w:val="00635EAC"/>
    <w:rsid w:val="00640CA9"/>
    <w:rsid w:val="0065269F"/>
    <w:rsid w:val="006714C4"/>
    <w:rsid w:val="00677099"/>
    <w:rsid w:val="00684923"/>
    <w:rsid w:val="006908FE"/>
    <w:rsid w:val="00692AFC"/>
    <w:rsid w:val="00696F7C"/>
    <w:rsid w:val="00697169"/>
    <w:rsid w:val="006A734F"/>
    <w:rsid w:val="006A7DD3"/>
    <w:rsid w:val="006B16AB"/>
    <w:rsid w:val="006B28F4"/>
    <w:rsid w:val="006B29CA"/>
    <w:rsid w:val="006B78D7"/>
    <w:rsid w:val="006C0577"/>
    <w:rsid w:val="006C51DB"/>
    <w:rsid w:val="006E2687"/>
    <w:rsid w:val="006E3075"/>
    <w:rsid w:val="006E4D82"/>
    <w:rsid w:val="006E5674"/>
    <w:rsid w:val="006E64F5"/>
    <w:rsid w:val="006E7715"/>
    <w:rsid w:val="006F0FA5"/>
    <w:rsid w:val="00702764"/>
    <w:rsid w:val="00704A23"/>
    <w:rsid w:val="00707591"/>
    <w:rsid w:val="00711E35"/>
    <w:rsid w:val="0072525C"/>
    <w:rsid w:val="00727813"/>
    <w:rsid w:val="007315F5"/>
    <w:rsid w:val="0073161E"/>
    <w:rsid w:val="00737E92"/>
    <w:rsid w:val="00753D54"/>
    <w:rsid w:val="00760FFE"/>
    <w:rsid w:val="0076118E"/>
    <w:rsid w:val="00783508"/>
    <w:rsid w:val="00791BC2"/>
    <w:rsid w:val="007A38EB"/>
    <w:rsid w:val="007B594D"/>
    <w:rsid w:val="007C3D17"/>
    <w:rsid w:val="007C7582"/>
    <w:rsid w:val="007D0F3D"/>
    <w:rsid w:val="007E4D28"/>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57BF2"/>
    <w:rsid w:val="008607E0"/>
    <w:rsid w:val="00862952"/>
    <w:rsid w:val="00863F97"/>
    <w:rsid w:val="0087150F"/>
    <w:rsid w:val="00880117"/>
    <w:rsid w:val="0088145B"/>
    <w:rsid w:val="00883C16"/>
    <w:rsid w:val="00895095"/>
    <w:rsid w:val="0089574B"/>
    <w:rsid w:val="008979F5"/>
    <w:rsid w:val="008A02DF"/>
    <w:rsid w:val="008A6C88"/>
    <w:rsid w:val="008B1496"/>
    <w:rsid w:val="008B42EF"/>
    <w:rsid w:val="008B6FA7"/>
    <w:rsid w:val="008C180B"/>
    <w:rsid w:val="008C5978"/>
    <w:rsid w:val="008C7C0B"/>
    <w:rsid w:val="008D02AF"/>
    <w:rsid w:val="008D3161"/>
    <w:rsid w:val="008D3D65"/>
    <w:rsid w:val="008D5500"/>
    <w:rsid w:val="008E2CF7"/>
    <w:rsid w:val="008E36B4"/>
    <w:rsid w:val="008F4BF0"/>
    <w:rsid w:val="00900B02"/>
    <w:rsid w:val="00912D1F"/>
    <w:rsid w:val="00916541"/>
    <w:rsid w:val="00943155"/>
    <w:rsid w:val="00943CB7"/>
    <w:rsid w:val="00965008"/>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86FD0"/>
    <w:rsid w:val="00AA478F"/>
    <w:rsid w:val="00AA49CD"/>
    <w:rsid w:val="00AB0F4B"/>
    <w:rsid w:val="00AB31D0"/>
    <w:rsid w:val="00AB51CC"/>
    <w:rsid w:val="00AC2A5A"/>
    <w:rsid w:val="00AC35C5"/>
    <w:rsid w:val="00AD38E3"/>
    <w:rsid w:val="00AD5FE9"/>
    <w:rsid w:val="00AD7783"/>
    <w:rsid w:val="00B00E72"/>
    <w:rsid w:val="00B033A4"/>
    <w:rsid w:val="00B034C2"/>
    <w:rsid w:val="00B118F9"/>
    <w:rsid w:val="00B124A4"/>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73D92"/>
    <w:rsid w:val="00B80345"/>
    <w:rsid w:val="00B94BCC"/>
    <w:rsid w:val="00BB0474"/>
    <w:rsid w:val="00BB0804"/>
    <w:rsid w:val="00BC2164"/>
    <w:rsid w:val="00BC5AEC"/>
    <w:rsid w:val="00BD1B4D"/>
    <w:rsid w:val="00BD6629"/>
    <w:rsid w:val="00BE2218"/>
    <w:rsid w:val="00BF2F4C"/>
    <w:rsid w:val="00BF7AA8"/>
    <w:rsid w:val="00C01A14"/>
    <w:rsid w:val="00C0397C"/>
    <w:rsid w:val="00C105F3"/>
    <w:rsid w:val="00C15B10"/>
    <w:rsid w:val="00C175DC"/>
    <w:rsid w:val="00C2109F"/>
    <w:rsid w:val="00C21EDF"/>
    <w:rsid w:val="00C27FD6"/>
    <w:rsid w:val="00C31420"/>
    <w:rsid w:val="00C45750"/>
    <w:rsid w:val="00C4784C"/>
    <w:rsid w:val="00C5798A"/>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E54E2"/>
    <w:rsid w:val="00CF18A1"/>
    <w:rsid w:val="00CF20BB"/>
    <w:rsid w:val="00CF3AA3"/>
    <w:rsid w:val="00CF3E7C"/>
    <w:rsid w:val="00CF7480"/>
    <w:rsid w:val="00D0297E"/>
    <w:rsid w:val="00D1181D"/>
    <w:rsid w:val="00D20126"/>
    <w:rsid w:val="00D270C6"/>
    <w:rsid w:val="00D35E20"/>
    <w:rsid w:val="00D361B6"/>
    <w:rsid w:val="00D36D0C"/>
    <w:rsid w:val="00D404A4"/>
    <w:rsid w:val="00D56F72"/>
    <w:rsid w:val="00D7741E"/>
    <w:rsid w:val="00D966AC"/>
    <w:rsid w:val="00D97EB3"/>
    <w:rsid w:val="00DA58C0"/>
    <w:rsid w:val="00DA5ED0"/>
    <w:rsid w:val="00DB31B1"/>
    <w:rsid w:val="00DC5216"/>
    <w:rsid w:val="00DE180E"/>
    <w:rsid w:val="00E17680"/>
    <w:rsid w:val="00E25097"/>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16C6"/>
    <w:rsid w:val="00F239C0"/>
    <w:rsid w:val="00F23F91"/>
    <w:rsid w:val="00F358BD"/>
    <w:rsid w:val="00F50E5E"/>
    <w:rsid w:val="00F52ECB"/>
    <w:rsid w:val="00F54E79"/>
    <w:rsid w:val="00F60B75"/>
    <w:rsid w:val="00F652C4"/>
    <w:rsid w:val="00F67596"/>
    <w:rsid w:val="00F71D62"/>
    <w:rsid w:val="00F82372"/>
    <w:rsid w:val="00F834FC"/>
    <w:rsid w:val="00F908E8"/>
    <w:rsid w:val="00FA2AD5"/>
    <w:rsid w:val="00FA391E"/>
    <w:rsid w:val="00FA4637"/>
    <w:rsid w:val="00FB758D"/>
    <w:rsid w:val="00FC5E25"/>
    <w:rsid w:val="00FD0191"/>
    <w:rsid w:val="00FD385A"/>
    <w:rsid w:val="00FF1D93"/>
    <w:rsid w:val="00FF39DF"/>
    <w:rsid w:val="00FF3D1E"/>
    <w:rsid w:val="00FF6212"/>
    <w:rsid w:val="00FF643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rPr>
  </w:style>
  <w:style w:type="character" w:customStyle="1" w:styleId="Cmsor6Char">
    <w:name w:val="Címsor 6 Char"/>
    <w:basedOn w:val="Bekezdsalapbettpusa"/>
    <w:link w:val="Cmsor6"/>
    <w:uiPriority w:val="99"/>
    <w:rsid w:val="00737E92"/>
    <w:rPr>
      <w:rFonts w:ascii="Calibri" w:eastAsia="Times New Roman" w:hAnsi="Calibri" w:cs="Times New Roman"/>
      <w:b/>
      <w:bCs/>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rPr>
  </w:style>
  <w:style w:type="character" w:customStyle="1" w:styleId="lfejChar">
    <w:name w:val="Élőfej Char"/>
    <w:basedOn w:val="Bekezdsalapbettpusa"/>
    <w:link w:val="lfej"/>
    <w:rsid w:val="00737E92"/>
    <w:rPr>
      <w:rFonts w:ascii="Times New Roman" w:eastAsia="Calibri" w:hAnsi="Times New Roman" w:cs="Times New Roman"/>
      <w:sz w:val="24"/>
      <w:szCs w:val="24"/>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rPr>
  </w:style>
  <w:style w:type="paragraph" w:customStyle="1" w:styleId="Stlus4">
    <w:name w:val="Stílus4"/>
    <w:basedOn w:val="Buborkszveg"/>
    <w:rsid w:val="00737E92"/>
    <w:pPr>
      <w:numPr>
        <w:numId w:val="39"/>
      </w:numPr>
    </w:pPr>
    <w:rPr>
      <w:rFonts w:ascii="Times New Roman" w:hAnsi="Times New Roman" w:cs="Times New Roman"/>
      <w:i/>
      <w:iCs/>
      <w:sz w:val="22"/>
      <w:szCs w:val="22"/>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eastAsia="en-US"/>
    </w:rPr>
  </w:style>
  <w:style w:type="character" w:customStyle="1" w:styleId="HeaderChar">
    <w:name w:val="Header Char"/>
    <w:uiPriority w:val="99"/>
    <w:rsid w:val="00737E92"/>
    <w:rPr>
      <w:lang w:eastAsia="en-US"/>
    </w:rPr>
  </w:style>
  <w:style w:type="character" w:customStyle="1" w:styleId="BodyText2Char">
    <w:name w:val="Body Text 2 Char"/>
    <w:uiPriority w:val="99"/>
    <w:rsid w:val="00737E92"/>
    <w:rPr>
      <w:rFonts w:ascii="Times New Roman" w:hAnsi="Times New Roman" w:cs="Times New Roman"/>
      <w:sz w:val="22"/>
      <w:szCs w:val="22"/>
      <w:lang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rPr>
  </w:style>
  <w:style w:type="character" w:customStyle="1" w:styleId="BodyTextIndent2Char">
    <w:name w:val="Body Text Indent 2 Char"/>
    <w:uiPriority w:val="99"/>
    <w:rsid w:val="00737E92"/>
    <w:rPr>
      <w:rFonts w:ascii="Times New Roman" w:hAnsi="Times New Roman" w:cs="Times New Roman"/>
      <w:sz w:val="22"/>
      <w:szCs w:val="22"/>
      <w:lang w:eastAsia="en-US"/>
    </w:rPr>
  </w:style>
  <w:style w:type="character" w:customStyle="1" w:styleId="Heading9Char">
    <w:name w:val="Heading 9 Char"/>
    <w:uiPriority w:val="99"/>
    <w:rsid w:val="00737E92"/>
    <w:rPr>
      <w:rFonts w:ascii="Cambria" w:hAnsi="Cambria" w:cs="Cambria"/>
      <w:i/>
      <w:iCs/>
      <w:color w:val="auto"/>
      <w:lang w:eastAsia="en-US"/>
    </w:rPr>
  </w:style>
  <w:style w:type="character" w:customStyle="1" w:styleId="Heading1Char">
    <w:name w:val="Heading 1 Char"/>
    <w:uiPriority w:val="99"/>
    <w:rsid w:val="00737E92"/>
    <w:rPr>
      <w:rFonts w:ascii="Cambria" w:hAnsi="Cambria" w:cs="Cambria"/>
      <w:b/>
      <w:bCs/>
      <w:color w:val="auto"/>
      <w:sz w:val="28"/>
      <w:szCs w:val="28"/>
      <w:lang w:eastAsia="en-US"/>
    </w:rPr>
  </w:style>
  <w:style w:type="character" w:customStyle="1" w:styleId="BodyText3Char">
    <w:name w:val="Body Text 3 Char"/>
    <w:uiPriority w:val="99"/>
    <w:rsid w:val="00737E92"/>
    <w:rPr>
      <w:rFonts w:ascii="Times New Roman" w:hAnsi="Times New Roman" w:cs="Times New Roman"/>
      <w:sz w:val="16"/>
      <w:szCs w:val="16"/>
      <w:lang w:eastAsia="en-US"/>
    </w:rPr>
  </w:style>
  <w:style w:type="character" w:customStyle="1" w:styleId="FootnoteTextChar">
    <w:name w:val="Footnote Text Char"/>
    <w:uiPriority w:val="99"/>
    <w:rsid w:val="00737E92"/>
    <w:rPr>
      <w:rFonts w:ascii="Times New Roman" w:hAnsi="Times New Roman" w:cs="Times New Roman"/>
      <w:lang w:eastAsia="en-US"/>
    </w:rPr>
  </w:style>
  <w:style w:type="character" w:customStyle="1" w:styleId="CommentTextChar">
    <w:name w:val="Comment Text Char"/>
    <w:uiPriority w:val="99"/>
    <w:rsid w:val="00737E92"/>
    <w:rPr>
      <w:rFonts w:ascii="Times New Roman" w:hAnsi="Times New Roman" w:cs="Times New Roman"/>
      <w:lang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rPr>
  </w:style>
  <w:style w:type="character" w:customStyle="1" w:styleId="KfcmChar">
    <w:name w:val="K_főcím Char"/>
    <w:link w:val="Kfcm"/>
    <w:uiPriority w:val="99"/>
    <w:rsid w:val="00737E92"/>
    <w:rPr>
      <w:rFonts w:ascii="Times New Roman" w:eastAsia="Calibri" w:hAnsi="Times New Roman" w:cs="Times New Roman"/>
      <w:b/>
      <w:bCs/>
      <w:sz w:val="36"/>
      <w:szCs w:val="36"/>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rPr>
  </w:style>
  <w:style w:type="character" w:customStyle="1" w:styleId="K-alcmChar">
    <w:name w:val="K-alcím Char"/>
    <w:link w:val="K-alcm"/>
    <w:uiPriority w:val="99"/>
    <w:rsid w:val="00737E92"/>
    <w:rPr>
      <w:rFonts w:ascii="Times New Roman" w:eastAsia="Calibri" w:hAnsi="Times New Roman" w:cs="Times New Roman"/>
      <w:b/>
      <w:bCs/>
      <w:sz w:val="28"/>
      <w:szCs w:val="28"/>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rPr>
  </w:style>
  <w:style w:type="character" w:customStyle="1" w:styleId="KcmsorChar">
    <w:name w:val="K_címsor Char"/>
    <w:link w:val="Kcmsor"/>
    <w:uiPriority w:val="99"/>
    <w:rsid w:val="00737E92"/>
    <w:rPr>
      <w:rFonts w:ascii="Times New Roman" w:eastAsia="Calibri" w:hAnsi="Times New Roman" w:cs="Times New Roman"/>
      <w:b/>
      <w:bCs/>
      <w:sz w:val="24"/>
      <w:szCs w:val="24"/>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rPr>
  </w:style>
  <w:style w:type="character" w:customStyle="1" w:styleId="KvfolyamChar">
    <w:name w:val="K_évfolyam Char"/>
    <w:link w:val="Kvfolyam"/>
    <w:uiPriority w:val="99"/>
    <w:rsid w:val="00737E92"/>
    <w:rPr>
      <w:rFonts w:ascii="Times New Roman" w:hAnsi="Times New Roman" w:cs="Times New Roman"/>
      <w:b/>
      <w:bCs/>
      <w:sz w:val="24"/>
      <w:szCs w:val="24"/>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rPr>
  </w:style>
  <w:style w:type="character" w:customStyle="1" w:styleId="NormlBChar">
    <w:name w:val="Normál_B Char"/>
    <w:link w:val="NormlB"/>
    <w:rsid w:val="00737E92"/>
    <w:rPr>
      <w:rFonts w:ascii="Times New Roman" w:eastAsia="Calibri" w:hAnsi="Times New Roman" w:cs="Times New Roman"/>
      <w:color w:val="0070C0"/>
      <w:sz w:val="24"/>
      <w:szCs w:val="24"/>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rPr>
  </w:style>
  <w:style w:type="character" w:customStyle="1" w:styleId="NormlNChar1">
    <w:name w:val="Normál_N Char1"/>
    <w:link w:val="NormlN"/>
    <w:rsid w:val="00737E92"/>
    <w:rPr>
      <w:rFonts w:ascii="Times New Roman" w:eastAsia="Times New Roman" w:hAnsi="Times New Roman" w:cs="Times New Roman"/>
      <w:color w:val="C00000"/>
      <w:sz w:val="24"/>
      <w:szCs w:val="24"/>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 w:type="paragraph" w:customStyle="1" w:styleId="Tblzatfej">
    <w:name w:val="Táblázatfej"/>
    <w:basedOn w:val="Norml"/>
    <w:qFormat/>
    <w:rsid w:val="00943155"/>
    <w:pPr>
      <w:spacing w:before="40" w:after="40" w:line="240" w:lineRule="auto"/>
      <w:contextualSpacing/>
      <w:jc w:val="center"/>
    </w:pPr>
    <w:rPr>
      <w:rFonts w:ascii="Times New Roman" w:eastAsia="Times New Roman" w:hAnsi="Times New Roman" w:cs="Times New Roman"/>
      <w:b/>
      <w:bCs/>
      <w:color w:val="FFFFFF" w:themeColor="background1"/>
      <w:sz w:val="24"/>
      <w:szCs w:val="24"/>
    </w:rPr>
  </w:style>
  <w:style w:type="paragraph" w:customStyle="1" w:styleId="TableParagraph">
    <w:name w:val="Table Paragraph"/>
    <w:basedOn w:val="Norml"/>
    <w:uiPriority w:val="1"/>
    <w:qFormat/>
    <w:rsid w:val="00943155"/>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rPr>
  </w:style>
  <w:style w:type="character" w:customStyle="1" w:styleId="Cmsor6Char">
    <w:name w:val="Címsor 6 Char"/>
    <w:basedOn w:val="Bekezdsalapbettpusa"/>
    <w:link w:val="Cmsor6"/>
    <w:uiPriority w:val="99"/>
    <w:rsid w:val="00737E92"/>
    <w:rPr>
      <w:rFonts w:ascii="Calibri" w:eastAsia="Times New Roman" w:hAnsi="Calibri" w:cs="Times New Roman"/>
      <w:b/>
      <w:bCs/>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rPr>
  </w:style>
  <w:style w:type="character" w:customStyle="1" w:styleId="lfejChar">
    <w:name w:val="Élőfej Char"/>
    <w:basedOn w:val="Bekezdsalapbettpusa"/>
    <w:link w:val="lfej"/>
    <w:rsid w:val="00737E92"/>
    <w:rPr>
      <w:rFonts w:ascii="Times New Roman" w:eastAsia="Calibri" w:hAnsi="Times New Roman" w:cs="Times New Roman"/>
      <w:sz w:val="24"/>
      <w:szCs w:val="24"/>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rPr>
  </w:style>
  <w:style w:type="paragraph" w:customStyle="1" w:styleId="Stlus4">
    <w:name w:val="Stílus4"/>
    <w:basedOn w:val="Buborkszveg"/>
    <w:rsid w:val="00737E92"/>
    <w:pPr>
      <w:numPr>
        <w:numId w:val="39"/>
      </w:numPr>
    </w:pPr>
    <w:rPr>
      <w:rFonts w:ascii="Times New Roman" w:hAnsi="Times New Roman" w:cs="Times New Roman"/>
      <w:i/>
      <w:iCs/>
      <w:sz w:val="22"/>
      <w:szCs w:val="22"/>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eastAsia="en-US"/>
    </w:rPr>
  </w:style>
  <w:style w:type="character" w:customStyle="1" w:styleId="HeaderChar">
    <w:name w:val="Header Char"/>
    <w:uiPriority w:val="99"/>
    <w:rsid w:val="00737E92"/>
    <w:rPr>
      <w:lang w:eastAsia="en-US"/>
    </w:rPr>
  </w:style>
  <w:style w:type="character" w:customStyle="1" w:styleId="BodyText2Char">
    <w:name w:val="Body Text 2 Char"/>
    <w:uiPriority w:val="99"/>
    <w:rsid w:val="00737E92"/>
    <w:rPr>
      <w:rFonts w:ascii="Times New Roman" w:hAnsi="Times New Roman" w:cs="Times New Roman"/>
      <w:sz w:val="22"/>
      <w:szCs w:val="22"/>
      <w:lang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rPr>
  </w:style>
  <w:style w:type="character" w:customStyle="1" w:styleId="BodyTextIndent2Char">
    <w:name w:val="Body Text Indent 2 Char"/>
    <w:uiPriority w:val="99"/>
    <w:rsid w:val="00737E92"/>
    <w:rPr>
      <w:rFonts w:ascii="Times New Roman" w:hAnsi="Times New Roman" w:cs="Times New Roman"/>
      <w:sz w:val="22"/>
      <w:szCs w:val="22"/>
      <w:lang w:eastAsia="en-US"/>
    </w:rPr>
  </w:style>
  <w:style w:type="character" w:customStyle="1" w:styleId="Heading9Char">
    <w:name w:val="Heading 9 Char"/>
    <w:uiPriority w:val="99"/>
    <w:rsid w:val="00737E92"/>
    <w:rPr>
      <w:rFonts w:ascii="Cambria" w:hAnsi="Cambria" w:cs="Cambria"/>
      <w:i/>
      <w:iCs/>
      <w:color w:val="auto"/>
      <w:lang w:eastAsia="en-US"/>
    </w:rPr>
  </w:style>
  <w:style w:type="character" w:customStyle="1" w:styleId="Heading1Char">
    <w:name w:val="Heading 1 Char"/>
    <w:uiPriority w:val="99"/>
    <w:rsid w:val="00737E92"/>
    <w:rPr>
      <w:rFonts w:ascii="Cambria" w:hAnsi="Cambria" w:cs="Cambria"/>
      <w:b/>
      <w:bCs/>
      <w:color w:val="auto"/>
      <w:sz w:val="28"/>
      <w:szCs w:val="28"/>
      <w:lang w:eastAsia="en-US"/>
    </w:rPr>
  </w:style>
  <w:style w:type="character" w:customStyle="1" w:styleId="BodyText3Char">
    <w:name w:val="Body Text 3 Char"/>
    <w:uiPriority w:val="99"/>
    <w:rsid w:val="00737E92"/>
    <w:rPr>
      <w:rFonts w:ascii="Times New Roman" w:hAnsi="Times New Roman" w:cs="Times New Roman"/>
      <w:sz w:val="16"/>
      <w:szCs w:val="16"/>
      <w:lang w:eastAsia="en-US"/>
    </w:rPr>
  </w:style>
  <w:style w:type="character" w:customStyle="1" w:styleId="FootnoteTextChar">
    <w:name w:val="Footnote Text Char"/>
    <w:uiPriority w:val="99"/>
    <w:rsid w:val="00737E92"/>
    <w:rPr>
      <w:rFonts w:ascii="Times New Roman" w:hAnsi="Times New Roman" w:cs="Times New Roman"/>
      <w:lang w:eastAsia="en-US"/>
    </w:rPr>
  </w:style>
  <w:style w:type="character" w:customStyle="1" w:styleId="CommentTextChar">
    <w:name w:val="Comment Text Char"/>
    <w:uiPriority w:val="99"/>
    <w:rsid w:val="00737E92"/>
    <w:rPr>
      <w:rFonts w:ascii="Times New Roman" w:hAnsi="Times New Roman" w:cs="Times New Roman"/>
      <w:lang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rPr>
  </w:style>
  <w:style w:type="character" w:customStyle="1" w:styleId="KfcmChar">
    <w:name w:val="K_főcím Char"/>
    <w:link w:val="Kfcm"/>
    <w:uiPriority w:val="99"/>
    <w:rsid w:val="00737E92"/>
    <w:rPr>
      <w:rFonts w:ascii="Times New Roman" w:eastAsia="Calibri" w:hAnsi="Times New Roman" w:cs="Times New Roman"/>
      <w:b/>
      <w:bCs/>
      <w:sz w:val="36"/>
      <w:szCs w:val="36"/>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rPr>
  </w:style>
  <w:style w:type="character" w:customStyle="1" w:styleId="K-alcmChar">
    <w:name w:val="K-alcím Char"/>
    <w:link w:val="K-alcm"/>
    <w:uiPriority w:val="99"/>
    <w:rsid w:val="00737E92"/>
    <w:rPr>
      <w:rFonts w:ascii="Times New Roman" w:eastAsia="Calibri" w:hAnsi="Times New Roman" w:cs="Times New Roman"/>
      <w:b/>
      <w:bCs/>
      <w:sz w:val="28"/>
      <w:szCs w:val="28"/>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rPr>
  </w:style>
  <w:style w:type="character" w:customStyle="1" w:styleId="KcmsorChar">
    <w:name w:val="K_címsor Char"/>
    <w:link w:val="Kcmsor"/>
    <w:uiPriority w:val="99"/>
    <w:rsid w:val="00737E92"/>
    <w:rPr>
      <w:rFonts w:ascii="Times New Roman" w:eastAsia="Calibri" w:hAnsi="Times New Roman" w:cs="Times New Roman"/>
      <w:b/>
      <w:bCs/>
      <w:sz w:val="24"/>
      <w:szCs w:val="24"/>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rPr>
  </w:style>
  <w:style w:type="character" w:customStyle="1" w:styleId="KvfolyamChar">
    <w:name w:val="K_évfolyam Char"/>
    <w:link w:val="Kvfolyam"/>
    <w:uiPriority w:val="99"/>
    <w:rsid w:val="00737E92"/>
    <w:rPr>
      <w:rFonts w:ascii="Times New Roman" w:hAnsi="Times New Roman" w:cs="Times New Roman"/>
      <w:b/>
      <w:bCs/>
      <w:sz w:val="24"/>
      <w:szCs w:val="24"/>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rPr>
  </w:style>
  <w:style w:type="character" w:customStyle="1" w:styleId="NormlBChar">
    <w:name w:val="Normál_B Char"/>
    <w:link w:val="NormlB"/>
    <w:rsid w:val="00737E92"/>
    <w:rPr>
      <w:rFonts w:ascii="Times New Roman" w:eastAsia="Calibri" w:hAnsi="Times New Roman" w:cs="Times New Roman"/>
      <w:color w:val="0070C0"/>
      <w:sz w:val="24"/>
      <w:szCs w:val="24"/>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rPr>
  </w:style>
  <w:style w:type="character" w:customStyle="1" w:styleId="NormlNChar1">
    <w:name w:val="Normál_N Char1"/>
    <w:link w:val="NormlN"/>
    <w:rsid w:val="00737E92"/>
    <w:rPr>
      <w:rFonts w:ascii="Times New Roman" w:eastAsia="Times New Roman" w:hAnsi="Times New Roman" w:cs="Times New Roman"/>
      <w:color w:val="C00000"/>
      <w:sz w:val="24"/>
      <w:szCs w:val="24"/>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 w:type="paragraph" w:customStyle="1" w:styleId="Tblzatfej">
    <w:name w:val="Táblázatfej"/>
    <w:basedOn w:val="Norml"/>
    <w:qFormat/>
    <w:rsid w:val="00943155"/>
    <w:pPr>
      <w:spacing w:before="40" w:after="40" w:line="240" w:lineRule="auto"/>
      <w:contextualSpacing/>
      <w:jc w:val="center"/>
    </w:pPr>
    <w:rPr>
      <w:rFonts w:ascii="Times New Roman" w:eastAsia="Times New Roman" w:hAnsi="Times New Roman" w:cs="Times New Roman"/>
      <w:b/>
      <w:bCs/>
      <w:color w:val="FFFFFF" w:themeColor="background1"/>
      <w:sz w:val="24"/>
      <w:szCs w:val="24"/>
    </w:rPr>
  </w:style>
  <w:style w:type="paragraph" w:customStyle="1" w:styleId="TableParagraph">
    <w:name w:val="Table Paragraph"/>
    <w:basedOn w:val="Norml"/>
    <w:uiPriority w:val="1"/>
    <w:qFormat/>
    <w:rsid w:val="0094315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F975D-B2BC-4460-AADB-E731A169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7491</Words>
  <Characters>51692</Characters>
  <Application>Microsoft Office Word</Application>
  <DocSecurity>0</DocSecurity>
  <Lines>430</Lines>
  <Paragraphs>118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Annamária dr.</dc:creator>
  <cp:lastModifiedBy>Felhasználó</cp:lastModifiedBy>
  <cp:revision>8</cp:revision>
  <cp:lastPrinted>2014-04-11T11:41:00Z</cp:lastPrinted>
  <dcterms:created xsi:type="dcterms:W3CDTF">2017-09-20T08:50:00Z</dcterms:created>
  <dcterms:modified xsi:type="dcterms:W3CDTF">2017-09-20T09:54:00Z</dcterms:modified>
</cp:coreProperties>
</file>